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BA3C07" w:rsidRPr="00B26EE2" w:rsidRDefault="00E32842" w:rsidP="00E32842">
      <w:pPr>
        <w:pStyle w:val="ad"/>
        <w:ind w:hanging="1134"/>
        <w:jc w:val="center"/>
        <w:rPr>
          <w:rFonts w:ascii="Times New Roman" w:hAnsi="Times New Roman"/>
          <w:b/>
          <w:sz w:val="28"/>
          <w:szCs w:val="28"/>
        </w:rPr>
      </w:pPr>
      <w:r w:rsidRPr="00E32842">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747pt" o:ole="">
            <v:imagedata r:id="rId8" o:title=""/>
          </v:shape>
          <o:OLEObject Type="Embed" ProgID="FoxitReader.Document" ShapeID="_x0000_i1025" DrawAspect="Content" ObjectID="_1674311177" r:id="rId9"/>
        </w:object>
      </w:r>
      <w:bookmarkEnd w:id="0"/>
    </w:p>
    <w:p w:rsidR="00BA3C07" w:rsidRPr="002247FB" w:rsidRDefault="00BA3C07" w:rsidP="002247FB">
      <w:pPr>
        <w:spacing w:line="240" w:lineRule="auto"/>
        <w:ind w:firstLine="709"/>
        <w:contextualSpacing/>
        <w:jc w:val="center"/>
        <w:rPr>
          <w:rFonts w:ascii="Times New Roman" w:hAnsi="Times New Roman" w:cs="Times New Roman"/>
          <w:b/>
          <w:sz w:val="28"/>
          <w:szCs w:val="28"/>
        </w:rPr>
      </w:pPr>
      <w:r w:rsidRPr="002247FB">
        <w:rPr>
          <w:rFonts w:ascii="Times New Roman" w:hAnsi="Times New Roman" w:cs="Times New Roman"/>
          <w:b/>
          <w:sz w:val="28"/>
          <w:szCs w:val="28"/>
        </w:rPr>
        <w:t xml:space="preserve">Пояснительная записка. </w:t>
      </w:r>
    </w:p>
    <w:p w:rsidR="00BA3C07" w:rsidRPr="002247FB" w:rsidRDefault="00BA3C07" w:rsidP="002247FB">
      <w:pPr>
        <w:spacing w:line="240" w:lineRule="auto"/>
        <w:ind w:firstLine="709"/>
        <w:contextualSpacing/>
        <w:jc w:val="both"/>
        <w:rPr>
          <w:rFonts w:ascii="Times New Roman" w:hAnsi="Times New Roman" w:cs="Times New Roman"/>
          <w:b/>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Программа логопедических</w:t>
      </w:r>
      <w:r>
        <w:rPr>
          <w:rFonts w:ascii="Times New Roman" w:eastAsia="Times New Roman" w:hAnsi="Times New Roman" w:cs="Times New Roman"/>
          <w:color w:val="000000"/>
          <w:sz w:val="28"/>
          <w:szCs w:val="28"/>
        </w:rPr>
        <w:t xml:space="preserve"> занятий для детей</w:t>
      </w:r>
      <w:r w:rsidRPr="00DC7E81">
        <w:rPr>
          <w:rFonts w:ascii="Times New Roman" w:eastAsia="Times New Roman" w:hAnsi="Times New Roman" w:cs="Times New Roman"/>
          <w:color w:val="000000"/>
          <w:sz w:val="28"/>
          <w:szCs w:val="28"/>
        </w:rPr>
        <w:t xml:space="preserve"> с моторной алалией разработана в соответствии с рекомендациями Е.В. Кирилловой «Логопедическая работа с </w:t>
      </w:r>
      <w:proofErr w:type="spellStart"/>
      <w:r w:rsidRPr="00DC7E81">
        <w:rPr>
          <w:rFonts w:ascii="Times New Roman" w:eastAsia="Times New Roman" w:hAnsi="Times New Roman" w:cs="Times New Roman"/>
          <w:color w:val="000000"/>
          <w:sz w:val="28"/>
          <w:szCs w:val="28"/>
        </w:rPr>
        <w:t>безречевыми</w:t>
      </w:r>
      <w:proofErr w:type="spellEnd"/>
      <w:r w:rsidRPr="00DC7E81">
        <w:rPr>
          <w:rFonts w:ascii="Times New Roman" w:eastAsia="Times New Roman" w:hAnsi="Times New Roman" w:cs="Times New Roman"/>
          <w:color w:val="000000"/>
          <w:sz w:val="28"/>
          <w:szCs w:val="28"/>
        </w:rPr>
        <w:t xml:space="preserve"> детьми», Н.И. Кузьминой «Воспитание речи у детей с моторной алалией».</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Алалия - одна из тяжёлых и стойких форм патологии речевой деятельности, отсутствие или недоразвитие речи вследствие органического поражения речевых зон коры головного мозга во внутриутробном или раннем периоде развития ребенка. Причины возникновения алалии различны. На современном этапе выделяют следующие причины</w:t>
      </w:r>
      <w:r w:rsidRPr="00DC7E81">
        <w:rPr>
          <w:rFonts w:ascii="Times New Roman" w:eastAsia="Times New Roman" w:hAnsi="Times New Roman" w:cs="Times New Roman"/>
          <w:b/>
          <w:bCs/>
          <w:color w:val="000000"/>
          <w:sz w:val="28"/>
          <w:szCs w:val="28"/>
        </w:rPr>
        <w:t> </w:t>
      </w:r>
      <w:r w:rsidRPr="00DC7E81">
        <w:rPr>
          <w:rFonts w:ascii="Times New Roman" w:eastAsia="Times New Roman" w:hAnsi="Times New Roman" w:cs="Times New Roman"/>
          <w:color w:val="000000"/>
          <w:sz w:val="28"/>
          <w:szCs w:val="28"/>
        </w:rPr>
        <w:t>возникновения алалии. Среди этиологических факторов выделяют внутриутробные энцефалиты, менингиты, интоксикация плода, асфиксия новорожденных, внутриутробные или ранние пожизненные травмы головного мозга, болезни раннего детства с осложнением на мозг. Внутриутробная патология приводит к диффузному поражению веществ мозга, родовые черепно-мозговые травмы и асфиксия новорожденных вызывают более локальные нарушения. Эти поражения различных областей коры головного мозга вызывают нарушения развития речевых и неречевых функциональных систем. Соматические заболевания также могут быть причиной алалии, так как они усугубляют воздействие патологических причин неврологического характера, которые являются ведущими.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Таким образом, </w:t>
      </w:r>
      <w:r w:rsidRPr="00DC7E81">
        <w:rPr>
          <w:rFonts w:ascii="Times New Roman" w:eastAsia="Times New Roman" w:hAnsi="Times New Roman" w:cs="Times New Roman"/>
          <w:b/>
          <w:bCs/>
          <w:color w:val="000000"/>
          <w:sz w:val="28"/>
          <w:szCs w:val="28"/>
        </w:rPr>
        <w:t>алалия</w:t>
      </w:r>
      <w:r w:rsidRPr="00DC7E81">
        <w:rPr>
          <w:rFonts w:ascii="Times New Roman" w:eastAsia="Times New Roman" w:hAnsi="Times New Roman" w:cs="Times New Roman"/>
          <w:color w:val="000000"/>
          <w:sz w:val="28"/>
          <w:szCs w:val="28"/>
        </w:rPr>
        <w:t> - органическое нарушение речи центрального характера, ведущее место при ее возникновении занимает минимальная мозговая дисфункция, которая сопровождается целым комплексом патологических факторов. При алалии происходит недоразвитие или запаздывание созревания нервных клеток в определенных областях коры головного мозга. Это приводит к понижению возбудимости нервных клеток и к изменению подвижности основных нервных процессов, что влечет за собой снижение работоспособности клеток коры головного мозга. При этом функциональных нарушений слухового аппарата не наблюдается. Алалия - явление неоднородное и по своим механизмам и по своим проявлениям и по степени выраженности речевого недоразвития. По степени тяжести алалия может проявляться различно: от простой словесной неловкости до полного отсутствия речи.</w:t>
      </w:r>
    </w:p>
    <w:p w:rsid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Моторной алалие</w:t>
      </w:r>
      <w:r w:rsidRPr="00DC7E81">
        <w:rPr>
          <w:rFonts w:ascii="Times New Roman" w:eastAsia="Times New Roman" w:hAnsi="Times New Roman" w:cs="Times New Roman"/>
          <w:color w:val="000000"/>
          <w:sz w:val="28"/>
          <w:szCs w:val="28"/>
        </w:rPr>
        <w:t xml:space="preserve">й у детей называется задержка развития экспрессивной (выразительной) речи, вызванная недоразвитием или расстройством работы </w:t>
      </w:r>
      <w:proofErr w:type="spellStart"/>
      <w:r w:rsidRPr="00DC7E81">
        <w:rPr>
          <w:rFonts w:ascii="Times New Roman" w:eastAsia="Times New Roman" w:hAnsi="Times New Roman" w:cs="Times New Roman"/>
          <w:color w:val="000000"/>
          <w:sz w:val="28"/>
          <w:szCs w:val="28"/>
        </w:rPr>
        <w:t>речедвигательного</w:t>
      </w:r>
      <w:proofErr w:type="spellEnd"/>
      <w:r w:rsidRPr="00DC7E81">
        <w:rPr>
          <w:rFonts w:ascii="Times New Roman" w:eastAsia="Times New Roman" w:hAnsi="Times New Roman" w:cs="Times New Roman"/>
          <w:color w:val="000000"/>
          <w:sz w:val="28"/>
          <w:szCs w:val="28"/>
        </w:rPr>
        <w:t xml:space="preserve"> анализатора (как правило, поражение проводящих путей </w:t>
      </w:r>
      <w:proofErr w:type="spellStart"/>
      <w:r w:rsidRPr="00DC7E81">
        <w:rPr>
          <w:rFonts w:ascii="Times New Roman" w:eastAsia="Times New Roman" w:hAnsi="Times New Roman" w:cs="Times New Roman"/>
          <w:color w:val="000000"/>
          <w:sz w:val="28"/>
          <w:szCs w:val="28"/>
        </w:rPr>
        <w:t>речедвигательного</w:t>
      </w:r>
      <w:proofErr w:type="spellEnd"/>
      <w:r w:rsidRPr="00DC7E81">
        <w:rPr>
          <w:rFonts w:ascii="Times New Roman" w:eastAsia="Times New Roman" w:hAnsi="Times New Roman" w:cs="Times New Roman"/>
          <w:color w:val="000000"/>
          <w:sz w:val="28"/>
          <w:szCs w:val="28"/>
        </w:rPr>
        <w:t xml:space="preserve"> анализатора и его коркового конца). Внешне нарушение аналитико-</w:t>
      </w:r>
      <w:proofErr w:type="spellStart"/>
      <w:r w:rsidRPr="00DC7E81">
        <w:rPr>
          <w:rFonts w:ascii="Times New Roman" w:eastAsia="Times New Roman" w:hAnsi="Times New Roman" w:cs="Times New Roman"/>
          <w:color w:val="000000"/>
          <w:sz w:val="28"/>
          <w:szCs w:val="28"/>
        </w:rPr>
        <w:t>ситнетической</w:t>
      </w:r>
      <w:proofErr w:type="spellEnd"/>
      <w:r w:rsidRPr="00DC7E81">
        <w:rPr>
          <w:rFonts w:ascii="Times New Roman" w:eastAsia="Times New Roman" w:hAnsi="Times New Roman" w:cs="Times New Roman"/>
          <w:color w:val="000000"/>
          <w:sz w:val="28"/>
          <w:szCs w:val="28"/>
        </w:rPr>
        <w:t xml:space="preserve"> деятельности этого участка выражается в замене сложных и тонких грамматико-артикуляционных конструкций более простыми конструкциями и грубыми.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lastRenderedPageBreak/>
        <w:t>Речевая симптоматика моторной алалии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У детей страдающих моторной алалией отмечаются трудности в формировании звуковых образов слов. Владея достаточным пассивным словарем, дети испытывают стойкие затруднения в назывании слов. Детям доступны неречевые артикуляции, они в состоянии правильно произносить большинство звуков или даже все звуки изолированно и в слогах. Но отличительной особенностью детей с моторной алалией является то, что они не могут реализовать эти возможности при произнесении слов. Характерным признаком моторной алалии является </w:t>
      </w:r>
      <w:proofErr w:type="spellStart"/>
      <w:r w:rsidRPr="00DC7E81">
        <w:rPr>
          <w:rFonts w:ascii="Times New Roman" w:eastAsia="Times New Roman" w:hAnsi="Times New Roman" w:cs="Times New Roman"/>
          <w:color w:val="000000"/>
          <w:sz w:val="28"/>
          <w:szCs w:val="28"/>
        </w:rPr>
        <w:t>несформированность</w:t>
      </w:r>
      <w:proofErr w:type="spellEnd"/>
      <w:r w:rsidRPr="00DC7E81">
        <w:rPr>
          <w:rFonts w:ascii="Times New Roman" w:eastAsia="Times New Roman" w:hAnsi="Times New Roman" w:cs="Times New Roman"/>
          <w:color w:val="000000"/>
          <w:sz w:val="28"/>
          <w:szCs w:val="28"/>
        </w:rPr>
        <w:t xml:space="preserve"> слоговой структуры слов, трудность актуализации даже хорошо знакомых слов. Дети затрудняются в названии предметов, картинок, в повторении за логопедом отдельных слов, особенно сложной слоговой структуры. Искажения слоговой структуры идут за счет опускания звуков и слогов, перестановок, замен. Таким образом, возникают буквенные и словесные парафазии, причем в одних случаях может отмечаться преобладание звуковых, в других - слоговых замен. При моторной алалии нарушается процесс актуализации слов по всем его признакам. Наиболее трудным для актуализации являются слова, выражающие обобщения и абстрактные понятия, не несущие за собой конкретного зрительного представления. Это вызывает частые паузы, остановки в речи и широкое использование детьми мимики жестов. Более всего при моторной алалии страдает фразовая речь. При систематической логопедической работе дети могут воспроизвести простые по синтаксической структуре предложения. При тяжелой форме моторной алалии среди членов распространенного предложения они выделяют только подлежащее и реже сказуемое и без специального обучения не овладевают элементами грамматического строя речи.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Степень овладения ребенком речью зависят от тяжести дефекта. Разные уровни речевого развития выделила и описала Р.Е. Левина. На первом - втором уровнях речевого развития характерно отсутствие предикатов, использование интонационных и мимических средств общения. Понимание речи такого ребенка возможно при учете ситуации общения. На втором - третьем уровнях речевого развития речь ребенка становится понятной для окружающих, но она </w:t>
      </w:r>
      <w:proofErr w:type="spellStart"/>
      <w:r w:rsidRPr="00DC7E81">
        <w:rPr>
          <w:rFonts w:ascii="Times New Roman" w:eastAsia="Times New Roman" w:hAnsi="Times New Roman" w:cs="Times New Roman"/>
          <w:color w:val="000000"/>
          <w:sz w:val="28"/>
          <w:szCs w:val="28"/>
        </w:rPr>
        <w:t>аграмматична</w:t>
      </w:r>
      <w:proofErr w:type="spellEnd"/>
      <w:r w:rsidRPr="00DC7E81">
        <w:rPr>
          <w:rFonts w:ascii="Times New Roman" w:eastAsia="Times New Roman" w:hAnsi="Times New Roman" w:cs="Times New Roman"/>
          <w:color w:val="000000"/>
          <w:sz w:val="28"/>
          <w:szCs w:val="28"/>
        </w:rPr>
        <w:t>. На третьем уровне речевого развития также имеет место дефицит языковых средств. Дети с моторной алалией чаще всего совершают ошибки в употреблении творительного и предложного падежей, смешивают окончания падежей, затрудняются в склонении существительных с предлогами. Такие ошибки наблюдаются на более ранних этапах нормального речевого развития.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У детей с моторной алалией отмечается ряд особенностей в усвоении родного языка, нехарактерных для нормального речевого развития. Так, дети заменяют окончания одного падежа окончаниями разных падежей. Такие замены имеют непостоянный характер.</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Это подтверждает гипотезу о </w:t>
      </w:r>
      <w:proofErr w:type="spellStart"/>
      <w:r w:rsidRPr="00DC7E81">
        <w:rPr>
          <w:rFonts w:ascii="Times New Roman" w:eastAsia="Times New Roman" w:hAnsi="Times New Roman" w:cs="Times New Roman"/>
          <w:color w:val="000000"/>
          <w:sz w:val="28"/>
          <w:szCs w:val="28"/>
        </w:rPr>
        <w:t>несформированности</w:t>
      </w:r>
      <w:proofErr w:type="spellEnd"/>
      <w:r w:rsidRPr="00DC7E81">
        <w:rPr>
          <w:rFonts w:ascii="Times New Roman" w:eastAsia="Times New Roman" w:hAnsi="Times New Roman" w:cs="Times New Roman"/>
          <w:color w:val="000000"/>
          <w:sz w:val="28"/>
          <w:szCs w:val="28"/>
        </w:rPr>
        <w:t xml:space="preserve"> при моторной алалии динамического речевого стереотипа. Со временем у детей формируется определенный набор языковых единиц, но они с трудом овладевают </w:t>
      </w:r>
      <w:r w:rsidRPr="00DC7E81">
        <w:rPr>
          <w:rFonts w:ascii="Times New Roman" w:eastAsia="Times New Roman" w:hAnsi="Times New Roman" w:cs="Times New Roman"/>
          <w:color w:val="000000"/>
          <w:sz w:val="28"/>
          <w:szCs w:val="28"/>
        </w:rPr>
        <w:lastRenderedPageBreak/>
        <w:t>правилами их использования. На всех этапах развития речи дети испытывают специфические трудности в автоматизации речевого процесса. С возрастом эти трудности могут возрастать, по мере того как речевая деятельность требует все большей автоматизации. Усвоив синтаксические структуры простых предложений, дети испытывают стойкие затруднения в овладении навыкам связной речи.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При алалии слабо развито чувство языка, которое в норме возникает непроизвольно в процессе речевого общения. У детей происходит </w:t>
      </w:r>
      <w:proofErr w:type="spellStart"/>
      <w:r w:rsidRPr="00DC7E81">
        <w:rPr>
          <w:rFonts w:ascii="Times New Roman" w:eastAsia="Times New Roman" w:hAnsi="Times New Roman" w:cs="Times New Roman"/>
          <w:color w:val="000000"/>
          <w:sz w:val="28"/>
          <w:szCs w:val="28"/>
        </w:rPr>
        <w:t>деавтоматизация</w:t>
      </w:r>
      <w:proofErr w:type="spellEnd"/>
      <w:r w:rsidRPr="00DC7E81">
        <w:rPr>
          <w:rFonts w:ascii="Times New Roman" w:eastAsia="Times New Roman" w:hAnsi="Times New Roman" w:cs="Times New Roman"/>
          <w:color w:val="000000"/>
          <w:sz w:val="28"/>
          <w:szCs w:val="28"/>
        </w:rPr>
        <w:t xml:space="preserve"> речевого процесса, что проявляется в </w:t>
      </w:r>
      <w:proofErr w:type="spellStart"/>
      <w:r w:rsidRPr="00DC7E81">
        <w:rPr>
          <w:rFonts w:ascii="Times New Roman" w:eastAsia="Times New Roman" w:hAnsi="Times New Roman" w:cs="Times New Roman"/>
          <w:color w:val="000000"/>
          <w:sz w:val="28"/>
          <w:szCs w:val="28"/>
        </w:rPr>
        <w:t>несформированности</w:t>
      </w:r>
      <w:proofErr w:type="spellEnd"/>
      <w:r w:rsidRPr="00DC7E81">
        <w:rPr>
          <w:rFonts w:ascii="Times New Roman" w:eastAsia="Times New Roman" w:hAnsi="Times New Roman" w:cs="Times New Roman"/>
          <w:color w:val="000000"/>
          <w:sz w:val="28"/>
          <w:szCs w:val="28"/>
        </w:rPr>
        <w:t xml:space="preserve"> произвольной речевой деятельности.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Недоразвитие динамического стереотипа речевой деятельности является причиной появления заикания при моторной алалии. Заикание может возникнуть при переходе к более сложным формам речевого общения - к связной речи. Заикание моторных </w:t>
      </w:r>
      <w:proofErr w:type="spellStart"/>
      <w:r w:rsidRPr="00DC7E81">
        <w:rPr>
          <w:rFonts w:ascii="Times New Roman" w:eastAsia="Times New Roman" w:hAnsi="Times New Roman" w:cs="Times New Roman"/>
          <w:color w:val="000000"/>
          <w:sz w:val="28"/>
          <w:szCs w:val="28"/>
        </w:rPr>
        <w:t>алаликов</w:t>
      </w:r>
      <w:proofErr w:type="spellEnd"/>
      <w:r w:rsidRPr="00DC7E81">
        <w:rPr>
          <w:rFonts w:ascii="Times New Roman" w:eastAsia="Times New Roman" w:hAnsi="Times New Roman" w:cs="Times New Roman"/>
          <w:color w:val="000000"/>
          <w:sz w:val="28"/>
          <w:szCs w:val="28"/>
        </w:rPr>
        <w:t xml:space="preserve"> бывает различным по характеру и силе, и обнаруживается на разных этапах развития. В одних случаях заикание исчезает даже без специального логопедического воздействия, в других - оно становится стойким и иногда достигает такой силы, что делает ребенка практически немым.</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roofErr w:type="spellStart"/>
      <w:r w:rsidRPr="00DC7E81">
        <w:rPr>
          <w:rFonts w:ascii="Times New Roman" w:eastAsia="Times New Roman" w:hAnsi="Times New Roman" w:cs="Times New Roman"/>
          <w:color w:val="000000"/>
          <w:sz w:val="28"/>
          <w:szCs w:val="28"/>
        </w:rPr>
        <w:t>Несформированность</w:t>
      </w:r>
      <w:proofErr w:type="spellEnd"/>
      <w:r w:rsidRPr="00DC7E81">
        <w:rPr>
          <w:rFonts w:ascii="Times New Roman" w:eastAsia="Times New Roman" w:hAnsi="Times New Roman" w:cs="Times New Roman"/>
          <w:color w:val="000000"/>
          <w:sz w:val="28"/>
          <w:szCs w:val="28"/>
        </w:rPr>
        <w:t xml:space="preserve"> связной речи при моторной алалии связана с нарушением операций программирования, отбора и синтеза речевого материала, с </w:t>
      </w:r>
      <w:proofErr w:type="spellStart"/>
      <w:r w:rsidRPr="00DC7E81">
        <w:rPr>
          <w:rFonts w:ascii="Times New Roman" w:eastAsia="Times New Roman" w:hAnsi="Times New Roman" w:cs="Times New Roman"/>
          <w:color w:val="000000"/>
          <w:sz w:val="28"/>
          <w:szCs w:val="28"/>
        </w:rPr>
        <w:t>несформированностью</w:t>
      </w:r>
      <w:proofErr w:type="spellEnd"/>
      <w:r w:rsidRPr="00DC7E81">
        <w:rPr>
          <w:rFonts w:ascii="Times New Roman" w:eastAsia="Times New Roman" w:hAnsi="Times New Roman" w:cs="Times New Roman"/>
          <w:color w:val="000000"/>
          <w:sz w:val="28"/>
          <w:szCs w:val="28"/>
        </w:rPr>
        <w:t xml:space="preserve"> внутренней речи. За этими отклонениями в развитии лежит нарушение аналитико-синтетической деятельности мозга.</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roofErr w:type="gramStart"/>
      <w:r w:rsidRPr="00DC7E81">
        <w:rPr>
          <w:rFonts w:ascii="Times New Roman" w:eastAsia="Times New Roman" w:hAnsi="Times New Roman" w:cs="Times New Roman"/>
          <w:color w:val="000000"/>
          <w:sz w:val="28"/>
          <w:szCs w:val="28"/>
        </w:rPr>
        <w:t>Из-за ограничение</w:t>
      </w:r>
      <w:proofErr w:type="gramEnd"/>
      <w:r w:rsidRPr="00DC7E81">
        <w:rPr>
          <w:rFonts w:ascii="Times New Roman" w:eastAsia="Times New Roman" w:hAnsi="Times New Roman" w:cs="Times New Roman"/>
          <w:color w:val="000000"/>
          <w:sz w:val="28"/>
          <w:szCs w:val="28"/>
        </w:rPr>
        <w:t xml:space="preserve"> возможностей овладения системой языковых знаков и дефицита инвентаря языковых средств различных уровней при моторной алалии страдают номинативная и предикативная функции речи, а также регулирующая и когнитивная функции. То есть речь при алалии не является полноценным средством коммуникации, организация поведения и индивидуального развития. Недоразвитие речи у детей с алалией сочетается с </w:t>
      </w:r>
      <w:proofErr w:type="spellStart"/>
      <w:r w:rsidRPr="00DC7E81">
        <w:rPr>
          <w:rFonts w:ascii="Times New Roman" w:eastAsia="Times New Roman" w:hAnsi="Times New Roman" w:cs="Times New Roman"/>
          <w:color w:val="000000"/>
          <w:sz w:val="28"/>
          <w:szCs w:val="28"/>
        </w:rPr>
        <w:t>несформированностью</w:t>
      </w:r>
      <w:proofErr w:type="spellEnd"/>
      <w:r w:rsidRPr="00DC7E81">
        <w:rPr>
          <w:rFonts w:ascii="Times New Roman" w:eastAsia="Times New Roman" w:hAnsi="Times New Roman" w:cs="Times New Roman"/>
          <w:color w:val="000000"/>
          <w:sz w:val="28"/>
          <w:szCs w:val="28"/>
        </w:rPr>
        <w:t xml:space="preserve"> мотивации общения. Отсутствие стремления к общению связано с трудностями общения.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w:t>
      </w:r>
      <w:proofErr w:type="spellStart"/>
      <w:r w:rsidRPr="00DC7E81">
        <w:rPr>
          <w:rFonts w:ascii="Times New Roman" w:eastAsia="Times New Roman" w:hAnsi="Times New Roman" w:cs="Times New Roman"/>
          <w:color w:val="000000"/>
          <w:sz w:val="28"/>
          <w:szCs w:val="28"/>
        </w:rPr>
        <w:t>Музыческие</w:t>
      </w:r>
      <w:proofErr w:type="spellEnd"/>
      <w:r w:rsidRPr="00DC7E81">
        <w:rPr>
          <w:rFonts w:ascii="Times New Roman" w:eastAsia="Times New Roman" w:hAnsi="Times New Roman" w:cs="Times New Roman"/>
          <w:color w:val="000000"/>
          <w:sz w:val="28"/>
          <w:szCs w:val="28"/>
        </w:rPr>
        <w:t>» компоненты речи - детей-</w:t>
      </w:r>
      <w:proofErr w:type="spellStart"/>
      <w:r w:rsidRPr="00DC7E81">
        <w:rPr>
          <w:rFonts w:ascii="Times New Roman" w:eastAsia="Times New Roman" w:hAnsi="Times New Roman" w:cs="Times New Roman"/>
          <w:color w:val="000000"/>
          <w:sz w:val="28"/>
          <w:szCs w:val="28"/>
        </w:rPr>
        <w:t>алаликов</w:t>
      </w:r>
      <w:proofErr w:type="spellEnd"/>
      <w:r w:rsidRPr="00DC7E81">
        <w:rPr>
          <w:rFonts w:ascii="Times New Roman" w:eastAsia="Times New Roman" w:hAnsi="Times New Roman" w:cs="Times New Roman"/>
          <w:color w:val="000000"/>
          <w:sz w:val="28"/>
          <w:szCs w:val="28"/>
        </w:rPr>
        <w:t xml:space="preserve"> - мелодия, ритм, интонация - так же имеют некоторое своеобразие. У одних - никаких особенностей не отмечается, у других - речь монотонна, мало модулирована, невыразительна. В ряде случаев нарушены ритм и темп речи, неправильно ставится логическое ударение. Нередко ребенок с алалией не может придать нужную выразительность речи по заданию - во время драматизации, чтения".</w:t>
      </w:r>
    </w:p>
    <w:p w:rsidR="00DC7E81" w:rsidRDefault="00DC7E81" w:rsidP="00DC7E81">
      <w:pPr>
        <w:shd w:val="clear" w:color="auto" w:fill="FFFFFF"/>
        <w:spacing w:after="0" w:line="235" w:lineRule="atLeast"/>
        <w:jc w:val="both"/>
        <w:rPr>
          <w:rFonts w:ascii="Times New Roman" w:eastAsia="Times New Roman" w:hAnsi="Times New Roman" w:cs="Times New Roman"/>
          <w:b/>
          <w:bCs/>
          <w:color w:val="000000"/>
          <w:sz w:val="28"/>
          <w:szCs w:val="28"/>
        </w:rPr>
      </w:pPr>
      <w:r w:rsidRPr="00DC7E81">
        <w:rPr>
          <w:rFonts w:ascii="Times New Roman" w:eastAsia="Times New Roman" w:hAnsi="Times New Roman" w:cs="Times New Roman"/>
          <w:color w:val="000000"/>
          <w:sz w:val="28"/>
          <w:szCs w:val="28"/>
        </w:rPr>
        <w:t>Таким образом, ведущим в структуре речевого дефекта при моторной алалии, являются</w:t>
      </w:r>
      <w:r>
        <w:rPr>
          <w:rFonts w:ascii="Times New Roman" w:eastAsia="Times New Roman" w:hAnsi="Times New Roman" w:cs="Times New Roman"/>
          <w:color w:val="000000"/>
          <w:sz w:val="28"/>
          <w:szCs w:val="28"/>
        </w:rPr>
        <w:t xml:space="preserve"> </w:t>
      </w:r>
      <w:r w:rsidRPr="00DC7E81">
        <w:rPr>
          <w:rFonts w:ascii="Times New Roman" w:eastAsia="Times New Roman" w:hAnsi="Times New Roman" w:cs="Times New Roman"/>
          <w:bCs/>
          <w:color w:val="000000"/>
          <w:sz w:val="28"/>
          <w:szCs w:val="28"/>
        </w:rPr>
        <w:t>языковые нарушения.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Неречевая симптоматика моторной алалии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В структуре речевого дефекта при моторной алалии неречевые симптомы занимают значительное место. Для детей с экспрессивной алалией характерны нарушения внимания, памяти, мышления, расстройства эмоционально-волевой сферы и поведения. Кроме этого наблюдается </w:t>
      </w:r>
      <w:r w:rsidRPr="00DC7E81">
        <w:rPr>
          <w:rFonts w:ascii="Times New Roman" w:eastAsia="Times New Roman" w:hAnsi="Times New Roman" w:cs="Times New Roman"/>
          <w:color w:val="000000"/>
          <w:sz w:val="28"/>
          <w:szCs w:val="28"/>
        </w:rPr>
        <w:lastRenderedPageBreak/>
        <w:t xml:space="preserve">неврологическая симптоматика: от стертых проявлений мозговой дисфункции до выраженных неврологических расстройств, особенно пирамидной и экстрапирамидной систем. Отмечается оральная апраксия, соматическая </w:t>
      </w:r>
      <w:proofErr w:type="spellStart"/>
      <w:r w:rsidRPr="00DC7E81">
        <w:rPr>
          <w:rFonts w:ascii="Times New Roman" w:eastAsia="Times New Roman" w:hAnsi="Times New Roman" w:cs="Times New Roman"/>
          <w:color w:val="000000"/>
          <w:sz w:val="28"/>
          <w:szCs w:val="28"/>
        </w:rPr>
        <w:t>ослабленность</w:t>
      </w:r>
      <w:proofErr w:type="spellEnd"/>
      <w:r w:rsidRPr="00DC7E81">
        <w:rPr>
          <w:rFonts w:ascii="Times New Roman" w:eastAsia="Times New Roman" w:hAnsi="Times New Roman" w:cs="Times New Roman"/>
          <w:color w:val="000000"/>
          <w:sz w:val="28"/>
          <w:szCs w:val="28"/>
        </w:rPr>
        <w:t xml:space="preserve">. У детей выявляется неуклюжесть, </w:t>
      </w:r>
      <w:proofErr w:type="spellStart"/>
      <w:r w:rsidRPr="00DC7E81">
        <w:rPr>
          <w:rFonts w:ascii="Times New Roman" w:eastAsia="Times New Roman" w:hAnsi="Times New Roman" w:cs="Times New Roman"/>
          <w:color w:val="000000"/>
          <w:sz w:val="28"/>
          <w:szCs w:val="28"/>
        </w:rPr>
        <w:t>дискоординация</w:t>
      </w:r>
      <w:proofErr w:type="spellEnd"/>
      <w:r w:rsidRPr="00DC7E81">
        <w:rPr>
          <w:rFonts w:ascii="Times New Roman" w:eastAsia="Times New Roman" w:hAnsi="Times New Roman" w:cs="Times New Roman"/>
          <w:color w:val="000000"/>
          <w:sz w:val="28"/>
          <w:szCs w:val="28"/>
        </w:rPr>
        <w:t xml:space="preserve"> движений, замедленность или расторможенность. Отмечается понижение моторной активности, недостаточная ритмичность, нарушение динамического и статического равновесия. Особенно затруднена мелкая моторика пальцев рук. У детей отмечается преобладание леворукости или </w:t>
      </w:r>
      <w:proofErr w:type="spellStart"/>
      <w:r w:rsidRPr="00DC7E81">
        <w:rPr>
          <w:rFonts w:ascii="Times New Roman" w:eastAsia="Times New Roman" w:hAnsi="Times New Roman" w:cs="Times New Roman"/>
          <w:color w:val="000000"/>
          <w:sz w:val="28"/>
          <w:szCs w:val="28"/>
        </w:rPr>
        <w:t>амбидекстрии</w:t>
      </w:r>
      <w:proofErr w:type="spellEnd"/>
      <w:r w:rsidRPr="00DC7E81">
        <w:rPr>
          <w:rFonts w:ascii="Times New Roman" w:eastAsia="Times New Roman" w:hAnsi="Times New Roman" w:cs="Times New Roman"/>
          <w:color w:val="000000"/>
          <w:sz w:val="28"/>
          <w:szCs w:val="28"/>
        </w:rPr>
        <w:t xml:space="preserve">. Одни дети расторможены, импульсивны, </w:t>
      </w:r>
      <w:proofErr w:type="spellStart"/>
      <w:r w:rsidRPr="00DC7E81">
        <w:rPr>
          <w:rFonts w:ascii="Times New Roman" w:eastAsia="Times New Roman" w:hAnsi="Times New Roman" w:cs="Times New Roman"/>
          <w:color w:val="000000"/>
          <w:sz w:val="28"/>
          <w:szCs w:val="28"/>
        </w:rPr>
        <w:t>гиперактивны</w:t>
      </w:r>
      <w:proofErr w:type="spellEnd"/>
      <w:r w:rsidRPr="00DC7E81">
        <w:rPr>
          <w:rFonts w:ascii="Times New Roman" w:eastAsia="Times New Roman" w:hAnsi="Times New Roman" w:cs="Times New Roman"/>
          <w:color w:val="000000"/>
          <w:sz w:val="28"/>
          <w:szCs w:val="28"/>
        </w:rPr>
        <w:t xml:space="preserve">, другие, наоборот, вялые, заторможенные, </w:t>
      </w:r>
      <w:proofErr w:type="spellStart"/>
      <w:r w:rsidRPr="00DC7E81">
        <w:rPr>
          <w:rFonts w:ascii="Times New Roman" w:eastAsia="Times New Roman" w:hAnsi="Times New Roman" w:cs="Times New Roman"/>
          <w:color w:val="000000"/>
          <w:sz w:val="28"/>
          <w:szCs w:val="28"/>
        </w:rPr>
        <w:t>аспонтанные</w:t>
      </w:r>
      <w:proofErr w:type="spellEnd"/>
      <w:r w:rsidRPr="00DC7E81">
        <w:rPr>
          <w:rFonts w:ascii="Times New Roman" w:eastAsia="Times New Roman" w:hAnsi="Times New Roman" w:cs="Times New Roman"/>
          <w:color w:val="000000"/>
          <w:sz w:val="28"/>
          <w:szCs w:val="28"/>
        </w:rPr>
        <w:t xml:space="preserve">. Память детей с моторной алалией имеет следующие особенности: сужение ее объема, быстрое угасание возникших следов, ограниченность удержания словесных раздражителей. Особенно страдает вербальная память - произвольная, опосредованная, включающая память на слова, фразы, целостные тексты. Трудности в подборе слов вместе с забыванием слов и затруднениями в воспроизведении их структуре резко ограничивают возможности произвольного высказывания ребенка. Отмечается снижение активной направленности в процессе припоминания сюжетной линии, последовательности событий, недостаточная активность наблюдательности. Недоразвитие речи у детей с моторной алалией приводит к недоразвитию интеллекта. М.В. Богданов-Березовский (1909), Р.А. Белова-Давид (1972) и другие считают, что мышление нарушено первично и в свою очередь это приводит к недоразвитию языковой способности. Другие исследователи (Н.Н. </w:t>
      </w:r>
      <w:proofErr w:type="spellStart"/>
      <w:r w:rsidRPr="00DC7E81">
        <w:rPr>
          <w:rFonts w:ascii="Times New Roman" w:eastAsia="Times New Roman" w:hAnsi="Times New Roman" w:cs="Times New Roman"/>
          <w:color w:val="000000"/>
          <w:sz w:val="28"/>
          <w:szCs w:val="28"/>
        </w:rPr>
        <w:t>Трауготт</w:t>
      </w:r>
      <w:proofErr w:type="spellEnd"/>
      <w:r w:rsidRPr="00DC7E81">
        <w:rPr>
          <w:rFonts w:ascii="Times New Roman" w:eastAsia="Times New Roman" w:hAnsi="Times New Roman" w:cs="Times New Roman"/>
          <w:color w:val="000000"/>
          <w:sz w:val="28"/>
          <w:szCs w:val="28"/>
        </w:rPr>
        <w:t xml:space="preserve">, Р.Е. Левина, М.Е. </w:t>
      </w:r>
      <w:proofErr w:type="spellStart"/>
      <w:r w:rsidRPr="00DC7E81">
        <w:rPr>
          <w:rFonts w:ascii="Times New Roman" w:eastAsia="Times New Roman" w:hAnsi="Times New Roman" w:cs="Times New Roman"/>
          <w:color w:val="000000"/>
          <w:sz w:val="28"/>
          <w:szCs w:val="28"/>
        </w:rPr>
        <w:t>Хватцев</w:t>
      </w:r>
      <w:proofErr w:type="spellEnd"/>
      <w:r w:rsidRPr="00DC7E81">
        <w:rPr>
          <w:rFonts w:ascii="Times New Roman" w:eastAsia="Times New Roman" w:hAnsi="Times New Roman" w:cs="Times New Roman"/>
          <w:color w:val="000000"/>
          <w:sz w:val="28"/>
          <w:szCs w:val="28"/>
        </w:rPr>
        <w:t xml:space="preserve">, С.С. </w:t>
      </w:r>
      <w:proofErr w:type="spellStart"/>
      <w:r w:rsidRPr="00DC7E81">
        <w:rPr>
          <w:rFonts w:ascii="Times New Roman" w:eastAsia="Times New Roman" w:hAnsi="Times New Roman" w:cs="Times New Roman"/>
          <w:color w:val="000000"/>
          <w:sz w:val="28"/>
          <w:szCs w:val="28"/>
        </w:rPr>
        <w:t>Ляпидевский</w:t>
      </w:r>
      <w:proofErr w:type="spellEnd"/>
      <w:r w:rsidRPr="00DC7E81">
        <w:rPr>
          <w:rFonts w:ascii="Times New Roman" w:eastAsia="Times New Roman" w:hAnsi="Times New Roman" w:cs="Times New Roman"/>
          <w:color w:val="000000"/>
          <w:sz w:val="28"/>
          <w:szCs w:val="28"/>
        </w:rPr>
        <w:t xml:space="preserve">) подчеркивают, что интеллект у детей изменен вторично в связи с состоянием речи. Но прямой зависимости между уровнем недоразвития языка и интеллекта не установлено. У детей есть познавательный интерес, достаточно развита предметно-практическая и трудовая деятельность, но отмечается замедление темпа мыслительных процессов, </w:t>
      </w:r>
      <w:proofErr w:type="spellStart"/>
      <w:r w:rsidRPr="00DC7E81">
        <w:rPr>
          <w:rFonts w:ascii="Times New Roman" w:eastAsia="Times New Roman" w:hAnsi="Times New Roman" w:cs="Times New Roman"/>
          <w:color w:val="000000"/>
          <w:sz w:val="28"/>
          <w:szCs w:val="28"/>
        </w:rPr>
        <w:t>несформированность</w:t>
      </w:r>
      <w:proofErr w:type="spellEnd"/>
      <w:r w:rsidRPr="00DC7E81">
        <w:rPr>
          <w:rFonts w:ascii="Times New Roman" w:eastAsia="Times New Roman" w:hAnsi="Times New Roman" w:cs="Times New Roman"/>
          <w:color w:val="000000"/>
          <w:sz w:val="28"/>
          <w:szCs w:val="28"/>
        </w:rPr>
        <w:t xml:space="preserve"> понятий.</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Дети не могут получить запас сведений, представлений в процессе речевого общения, так как для этого необходимы полноценные языковые общения и опыт речевого мышления. Отставание в усвоении учебной программы свидетельствует о </w:t>
      </w:r>
      <w:proofErr w:type="spellStart"/>
      <w:r w:rsidRPr="00DC7E81">
        <w:rPr>
          <w:rFonts w:ascii="Times New Roman" w:eastAsia="Times New Roman" w:hAnsi="Times New Roman" w:cs="Times New Roman"/>
          <w:color w:val="000000"/>
          <w:sz w:val="28"/>
          <w:szCs w:val="28"/>
        </w:rPr>
        <w:t>несформированности</w:t>
      </w:r>
      <w:proofErr w:type="spellEnd"/>
      <w:r w:rsidRPr="00DC7E81">
        <w:rPr>
          <w:rFonts w:ascii="Times New Roman" w:eastAsia="Times New Roman" w:hAnsi="Times New Roman" w:cs="Times New Roman"/>
          <w:color w:val="000000"/>
          <w:sz w:val="28"/>
          <w:szCs w:val="28"/>
        </w:rPr>
        <w:t xml:space="preserve"> обобщений, планирующей и регулирующей функций речи. Пробелы в знаниях, примитивизм, конкретность мышления детей также подтверждает вторичность задержки умственного развития. Интеллектуальная недостаточность усугубляется повышенной утомляемостью, снижением внимания, памяти, работоспособности. По мере преодоления речевого недоразвития задержка умственного развития постепенно сглаживается.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Импульсивность, хаотичность в деятельности, пассивность, утомляемость, особенности предметно - практической деятельности выражается в том, что дети легче выполняют задание, если оно предлагается в наглядном плане, а не по словесной инструкции. Снижение уровня обобщений проявляется в </w:t>
      </w:r>
      <w:proofErr w:type="spellStart"/>
      <w:r w:rsidRPr="00DC7E81">
        <w:rPr>
          <w:rFonts w:ascii="Times New Roman" w:eastAsia="Times New Roman" w:hAnsi="Times New Roman" w:cs="Times New Roman"/>
          <w:color w:val="000000"/>
          <w:sz w:val="28"/>
          <w:szCs w:val="28"/>
        </w:rPr>
        <w:t>несформированности</w:t>
      </w:r>
      <w:proofErr w:type="spellEnd"/>
      <w:r w:rsidRPr="00DC7E81">
        <w:rPr>
          <w:rFonts w:ascii="Times New Roman" w:eastAsia="Times New Roman" w:hAnsi="Times New Roman" w:cs="Times New Roman"/>
          <w:color w:val="000000"/>
          <w:sz w:val="28"/>
          <w:szCs w:val="28"/>
        </w:rPr>
        <w:t xml:space="preserve"> ролевого поведения, навыков совместной игры детей. Но в своей деятельности дети точно сохраняют заданный способ </w:t>
      </w:r>
      <w:r w:rsidRPr="00DC7E81">
        <w:rPr>
          <w:rFonts w:ascii="Times New Roman" w:eastAsia="Times New Roman" w:hAnsi="Times New Roman" w:cs="Times New Roman"/>
          <w:color w:val="000000"/>
          <w:sz w:val="28"/>
          <w:szCs w:val="28"/>
        </w:rPr>
        <w:lastRenderedPageBreak/>
        <w:t>рассуждения, используют помощь в работе. Это говорит о возможности достаточной социальной адаптации.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Неполноценность речи или ее отсутствие при алалии оказывает влияние на протекание психических процессов, вызывая их своеобразие. Речь у детей с алалией не является ведущим средством познания окружающей действительности. Недоразвитие речи тормозит полноценное развитие познавательной деятельности, выключает ребенка из детского коллектива и с возрастом все больше травмирует его психику.</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Таким образом, состояние речи у детей-</w:t>
      </w:r>
      <w:proofErr w:type="spellStart"/>
      <w:r w:rsidRPr="00DC7E81">
        <w:rPr>
          <w:rFonts w:ascii="Times New Roman" w:eastAsia="Times New Roman" w:hAnsi="Times New Roman" w:cs="Times New Roman"/>
          <w:color w:val="000000"/>
          <w:sz w:val="28"/>
          <w:szCs w:val="28"/>
        </w:rPr>
        <w:t>алаликов</w:t>
      </w:r>
      <w:proofErr w:type="spellEnd"/>
      <w:r w:rsidRPr="00DC7E81">
        <w:rPr>
          <w:rFonts w:ascii="Times New Roman" w:eastAsia="Times New Roman" w:hAnsi="Times New Roman" w:cs="Times New Roman"/>
          <w:color w:val="000000"/>
          <w:sz w:val="28"/>
          <w:szCs w:val="28"/>
        </w:rPr>
        <w:t xml:space="preserve"> зависит от тяжести неврологического нарушения, условий воспитания и речевой среды, от психической активности, состояния интеллекта и эмоционально-волевой сферы.</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Рабочая логопедическая «Программа логопедическ</w:t>
      </w:r>
      <w:r>
        <w:rPr>
          <w:rFonts w:ascii="Times New Roman" w:eastAsia="Times New Roman" w:hAnsi="Times New Roman" w:cs="Times New Roman"/>
          <w:color w:val="000000"/>
          <w:sz w:val="28"/>
          <w:szCs w:val="28"/>
        </w:rPr>
        <w:t>их занятий для детей</w:t>
      </w:r>
      <w:r w:rsidRPr="00DC7E81">
        <w:rPr>
          <w:rFonts w:ascii="Times New Roman" w:eastAsia="Times New Roman" w:hAnsi="Times New Roman" w:cs="Times New Roman"/>
          <w:color w:val="000000"/>
          <w:sz w:val="28"/>
          <w:szCs w:val="28"/>
        </w:rPr>
        <w:t xml:space="preserve"> с моторной алалией » имеет под собой методологические и теоретические основания. В качестве одного из таких оснований могут выступать </w:t>
      </w:r>
      <w:r w:rsidRPr="00DC7E81">
        <w:rPr>
          <w:rFonts w:ascii="Times New Roman" w:eastAsia="Times New Roman" w:hAnsi="Times New Roman" w:cs="Times New Roman"/>
          <w:b/>
          <w:bCs/>
          <w:i/>
          <w:iCs/>
          <w:color w:val="000000"/>
          <w:sz w:val="28"/>
          <w:szCs w:val="28"/>
        </w:rPr>
        <w:t>принципы</w:t>
      </w:r>
      <w:r w:rsidRPr="00DC7E81">
        <w:rPr>
          <w:rFonts w:ascii="Times New Roman" w:eastAsia="Times New Roman" w:hAnsi="Times New Roman" w:cs="Times New Roman"/>
          <w:color w:val="000000"/>
          <w:sz w:val="28"/>
          <w:szCs w:val="28"/>
        </w:rPr>
        <w:t>, определяющие построение, реализацию программы и организацию работы по ней:</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 </w:t>
      </w:r>
      <w:r w:rsidRPr="00DC7E81">
        <w:rPr>
          <w:rFonts w:ascii="Times New Roman" w:eastAsia="Times New Roman" w:hAnsi="Times New Roman" w:cs="Times New Roman"/>
          <w:b/>
          <w:bCs/>
          <w:i/>
          <w:iCs/>
          <w:color w:val="000000"/>
          <w:sz w:val="28"/>
          <w:szCs w:val="28"/>
        </w:rPr>
        <w:t>гуманизма </w:t>
      </w:r>
      <w:r w:rsidRPr="00DC7E81">
        <w:rPr>
          <w:rFonts w:ascii="Times New Roman" w:eastAsia="Times New Roman" w:hAnsi="Times New Roman" w:cs="Times New Roman"/>
          <w:color w:val="000000"/>
          <w:sz w:val="28"/>
          <w:szCs w:val="28"/>
        </w:rPr>
        <w:t>- вера в возможности ребёнка, субъективного, позитивного подхода;</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i/>
          <w:iCs/>
          <w:color w:val="000000"/>
          <w:sz w:val="28"/>
          <w:szCs w:val="28"/>
        </w:rPr>
        <w:t>- системности</w:t>
      </w:r>
      <w:r w:rsidRPr="00DC7E81">
        <w:rPr>
          <w:rFonts w:ascii="Times New Roman" w:eastAsia="Times New Roman" w:hAnsi="Times New Roman" w:cs="Times New Roman"/>
          <w:color w:val="000000"/>
          <w:sz w:val="28"/>
          <w:szCs w:val="28"/>
        </w:rPr>
        <w:t> - рассмотрения ребёнка как целостного, качественного своеобразного, динамично развивающегося субъекта; рассмотрение его речевых нарушений во взаимосвязи с другими сторонами психического развития;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 </w:t>
      </w:r>
      <w:r w:rsidRPr="00DC7E81">
        <w:rPr>
          <w:rFonts w:ascii="Times New Roman" w:eastAsia="Times New Roman" w:hAnsi="Times New Roman" w:cs="Times New Roman"/>
          <w:b/>
          <w:bCs/>
          <w:i/>
          <w:iCs/>
          <w:color w:val="000000"/>
          <w:sz w:val="28"/>
          <w:szCs w:val="28"/>
        </w:rPr>
        <w:t>реалистичности</w:t>
      </w:r>
      <w:r w:rsidRPr="00DC7E81">
        <w:rPr>
          <w:rFonts w:ascii="Times New Roman" w:eastAsia="Times New Roman" w:hAnsi="Times New Roman" w:cs="Times New Roman"/>
          <w:i/>
          <w:iCs/>
          <w:color w:val="000000"/>
          <w:sz w:val="28"/>
          <w:szCs w:val="28"/>
        </w:rPr>
        <w:t> </w:t>
      </w:r>
      <w:r w:rsidRPr="00DC7E81">
        <w:rPr>
          <w:rFonts w:ascii="Times New Roman" w:eastAsia="Times New Roman" w:hAnsi="Times New Roman" w:cs="Times New Roman"/>
          <w:color w:val="000000"/>
          <w:sz w:val="28"/>
          <w:szCs w:val="28"/>
        </w:rPr>
        <w:t>- учёта реальных возможностей ребёнка и ситуации, единства диагностики и коррекционно-развивающей работы;</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w:t>
      </w:r>
      <w:proofErr w:type="spellStart"/>
      <w:r w:rsidRPr="00DC7E81">
        <w:rPr>
          <w:rFonts w:ascii="Times New Roman" w:eastAsia="Times New Roman" w:hAnsi="Times New Roman" w:cs="Times New Roman"/>
          <w:b/>
          <w:bCs/>
          <w:i/>
          <w:iCs/>
          <w:color w:val="000000"/>
          <w:sz w:val="28"/>
          <w:szCs w:val="28"/>
        </w:rPr>
        <w:t>деятельностного</w:t>
      </w:r>
      <w:proofErr w:type="spellEnd"/>
      <w:r w:rsidRPr="00DC7E81">
        <w:rPr>
          <w:rFonts w:ascii="Times New Roman" w:eastAsia="Times New Roman" w:hAnsi="Times New Roman" w:cs="Times New Roman"/>
          <w:b/>
          <w:bCs/>
          <w:i/>
          <w:iCs/>
          <w:color w:val="000000"/>
          <w:sz w:val="28"/>
          <w:szCs w:val="28"/>
        </w:rPr>
        <w:t xml:space="preserve"> подход</w:t>
      </w:r>
      <w:r w:rsidRPr="00DC7E81">
        <w:rPr>
          <w:rFonts w:ascii="Times New Roman" w:eastAsia="Times New Roman" w:hAnsi="Times New Roman" w:cs="Times New Roman"/>
          <w:i/>
          <w:iCs/>
          <w:color w:val="000000"/>
          <w:sz w:val="28"/>
          <w:szCs w:val="28"/>
        </w:rPr>
        <w:t>а </w:t>
      </w:r>
      <w:r w:rsidRPr="00DC7E81">
        <w:rPr>
          <w:rFonts w:ascii="Times New Roman" w:eastAsia="Times New Roman" w:hAnsi="Times New Roman" w:cs="Times New Roman"/>
          <w:color w:val="000000"/>
          <w:sz w:val="28"/>
          <w:szCs w:val="28"/>
        </w:rPr>
        <w:t>- опоры коррекционно-развивающей работы на ведущий вид деятельности, свойственный возрасту;</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w:t>
      </w:r>
      <w:r w:rsidRPr="00DC7E81">
        <w:rPr>
          <w:rFonts w:ascii="Times New Roman" w:eastAsia="Times New Roman" w:hAnsi="Times New Roman" w:cs="Times New Roman"/>
          <w:b/>
          <w:bCs/>
          <w:i/>
          <w:iCs/>
          <w:color w:val="000000"/>
          <w:sz w:val="28"/>
          <w:szCs w:val="28"/>
        </w:rPr>
        <w:t>индивидуально-дифференцированного подхода</w:t>
      </w:r>
      <w:r w:rsidRPr="00DC7E81">
        <w:rPr>
          <w:rFonts w:ascii="Times New Roman" w:eastAsia="Times New Roman" w:hAnsi="Times New Roman" w:cs="Times New Roman"/>
          <w:color w:val="000000"/>
          <w:sz w:val="28"/>
          <w:szCs w:val="28"/>
        </w:rPr>
        <w:t> - изменение содержания, форм и способов коррекционно-развивающей работы в зависимости от индивидуальных особенностей ребёнка, целей работы;</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w:t>
      </w:r>
      <w:r w:rsidRPr="00DC7E81">
        <w:rPr>
          <w:rFonts w:ascii="Times New Roman" w:eastAsia="Times New Roman" w:hAnsi="Times New Roman" w:cs="Times New Roman"/>
          <w:b/>
          <w:bCs/>
          <w:i/>
          <w:iCs/>
          <w:color w:val="000000"/>
          <w:sz w:val="28"/>
          <w:szCs w:val="28"/>
        </w:rPr>
        <w:t>системного подхода</w:t>
      </w:r>
      <w:r w:rsidRPr="00DC7E81">
        <w:rPr>
          <w:rFonts w:ascii="Times New Roman" w:eastAsia="Times New Roman" w:hAnsi="Times New Roman" w:cs="Times New Roman"/>
          <w:i/>
          <w:iCs/>
          <w:color w:val="000000"/>
          <w:sz w:val="28"/>
          <w:szCs w:val="28"/>
        </w:rPr>
        <w:t> </w:t>
      </w:r>
      <w:r w:rsidRPr="00DC7E81">
        <w:rPr>
          <w:rFonts w:ascii="Times New Roman" w:eastAsia="Times New Roman" w:hAnsi="Times New Roman" w:cs="Times New Roman"/>
          <w:color w:val="000000"/>
          <w:sz w:val="28"/>
          <w:szCs w:val="28"/>
        </w:rPr>
        <w:t>- взаимосвязь коррекционно-развивающих действий на звукопроизношение, фонематические процессы, лексику и грамматический строй речи.</w:t>
      </w:r>
    </w:p>
    <w:p w:rsidR="00DC7E81" w:rsidRDefault="00DC7E81" w:rsidP="00DC7E81">
      <w:pPr>
        <w:shd w:val="clear" w:color="auto" w:fill="FFFFFF"/>
        <w:spacing w:after="0" w:line="235" w:lineRule="atLeast"/>
        <w:jc w:val="both"/>
        <w:rPr>
          <w:rFonts w:ascii="Times New Roman" w:eastAsia="Times New Roman" w:hAnsi="Times New Roman" w:cs="Times New Roman"/>
          <w:b/>
          <w:b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Цель коррекционной работы:</w:t>
      </w:r>
      <w:r w:rsidRPr="00DC7E81">
        <w:rPr>
          <w:rFonts w:ascii="Times New Roman" w:eastAsia="Times New Roman" w:hAnsi="Times New Roman" w:cs="Times New Roman"/>
          <w:color w:val="000000"/>
          <w:sz w:val="28"/>
          <w:szCs w:val="28"/>
        </w:rPr>
        <w:t> развитие речевой инициативы у детей с тяжёлыми речевыми нарушениями (моторной алалией), создание мотивации к речевой деятельности одновременно с обогащением внутреннего и внешнего лексикона; формирование у ребёнка способности к созданию внутреннего плана, программы высказывания (поначалу примитивного).</w:t>
      </w:r>
    </w:p>
    <w:p w:rsid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Задачи:</w:t>
      </w:r>
    </w:p>
    <w:p w:rsidR="00DC7E81" w:rsidRPr="00DC7E81" w:rsidRDefault="00DC7E81" w:rsidP="00DC7E81">
      <w:pPr>
        <w:numPr>
          <w:ilvl w:val="0"/>
          <w:numId w:val="2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Стимуляция речевой и психической активности.</w:t>
      </w:r>
    </w:p>
    <w:p w:rsidR="00DC7E81" w:rsidRPr="00DC7E81" w:rsidRDefault="00DC7E81" w:rsidP="00DC7E81">
      <w:pPr>
        <w:numPr>
          <w:ilvl w:val="0"/>
          <w:numId w:val="2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Развитие эмоционального общения ребёнка со взрослым.</w:t>
      </w:r>
    </w:p>
    <w:p w:rsidR="00DC7E81" w:rsidRPr="00DC7E81" w:rsidRDefault="00DC7E81" w:rsidP="00DC7E81">
      <w:pPr>
        <w:numPr>
          <w:ilvl w:val="0"/>
          <w:numId w:val="2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lastRenderedPageBreak/>
        <w:t>Совершенствование способности к подражанию действиям (</w:t>
      </w:r>
      <w:proofErr w:type="spellStart"/>
      <w:r w:rsidRPr="00DC7E81">
        <w:rPr>
          <w:rFonts w:ascii="Times New Roman" w:eastAsia="Times New Roman" w:hAnsi="Times New Roman" w:cs="Times New Roman"/>
          <w:color w:val="000000"/>
          <w:sz w:val="28"/>
          <w:szCs w:val="28"/>
        </w:rPr>
        <w:t>эхопраксии</w:t>
      </w:r>
      <w:proofErr w:type="spellEnd"/>
      <w:r w:rsidRPr="00DC7E81">
        <w:rPr>
          <w:rFonts w:ascii="Times New Roman" w:eastAsia="Times New Roman" w:hAnsi="Times New Roman" w:cs="Times New Roman"/>
          <w:color w:val="000000"/>
          <w:sz w:val="28"/>
          <w:szCs w:val="28"/>
        </w:rPr>
        <w:t xml:space="preserve">) взрослого, сверстников (в том числе речевому подражанию - </w:t>
      </w:r>
      <w:proofErr w:type="spellStart"/>
      <w:r w:rsidRPr="00DC7E81">
        <w:rPr>
          <w:rFonts w:ascii="Times New Roman" w:eastAsia="Times New Roman" w:hAnsi="Times New Roman" w:cs="Times New Roman"/>
          <w:color w:val="000000"/>
          <w:sz w:val="28"/>
          <w:szCs w:val="28"/>
        </w:rPr>
        <w:t>эхолалии</w:t>
      </w:r>
      <w:proofErr w:type="spellEnd"/>
      <w:r w:rsidRPr="00DC7E81">
        <w:rPr>
          <w:rFonts w:ascii="Times New Roman" w:eastAsia="Times New Roman" w:hAnsi="Times New Roman" w:cs="Times New Roman"/>
          <w:color w:val="000000"/>
          <w:sz w:val="28"/>
          <w:szCs w:val="28"/>
        </w:rPr>
        <w:t>).</w:t>
      </w:r>
    </w:p>
    <w:p w:rsidR="00DC7E81" w:rsidRPr="00DC7E81" w:rsidRDefault="00DC7E81" w:rsidP="00DC7E81">
      <w:pPr>
        <w:numPr>
          <w:ilvl w:val="0"/>
          <w:numId w:val="2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Развитие и коррекция психофизиологической основы речевой деятельности: разных видов восприятия.</w:t>
      </w:r>
    </w:p>
    <w:p w:rsidR="00DC7E81" w:rsidRPr="00DC7E81" w:rsidRDefault="00DC7E81" w:rsidP="00DC7E81">
      <w:pPr>
        <w:numPr>
          <w:ilvl w:val="0"/>
          <w:numId w:val="2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Формирование мотивационно-побудительного уровня речевой деятельности.</w:t>
      </w:r>
    </w:p>
    <w:p w:rsidR="00DC7E81" w:rsidRPr="00DC7E81" w:rsidRDefault="00DC7E81" w:rsidP="00DC7E81">
      <w:pPr>
        <w:numPr>
          <w:ilvl w:val="0"/>
          <w:numId w:val="2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Формирование внутреннего и внешнего лексикона (номинативного, предикативного и атрибутивного), обеспечивающего минимальное общение.</w:t>
      </w:r>
    </w:p>
    <w:p w:rsidR="00DC7E81" w:rsidRPr="00DC7E81" w:rsidRDefault="00DC7E81" w:rsidP="00DC7E81">
      <w:pPr>
        <w:numPr>
          <w:ilvl w:val="0"/>
          <w:numId w:val="2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Профилактика возникновения вторичных речевых нарушений</w:t>
      </w:r>
      <w:r w:rsidRPr="00DC7E81">
        <w:rPr>
          <w:rFonts w:ascii="Times New Roman" w:eastAsia="Times New Roman" w:hAnsi="Times New Roman" w:cs="Times New Roman"/>
          <w:color w:val="282828"/>
          <w:sz w:val="28"/>
          <w:szCs w:val="28"/>
        </w:rPr>
        <w:t>.</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Default="00DC7E81" w:rsidP="00DC7E81">
      <w:pPr>
        <w:shd w:val="clear" w:color="auto" w:fill="FFFFFF"/>
        <w:spacing w:after="0" w:line="235" w:lineRule="atLeast"/>
        <w:jc w:val="both"/>
        <w:rPr>
          <w:rFonts w:ascii="Times New Roman" w:eastAsia="Times New Roman" w:hAnsi="Times New Roman" w:cs="Times New Roman"/>
          <w:b/>
          <w:bCs/>
          <w:i/>
          <w:iCs/>
          <w:color w:val="000000"/>
          <w:sz w:val="28"/>
          <w:szCs w:val="28"/>
        </w:rPr>
      </w:pPr>
    </w:p>
    <w:p w:rsidR="00DC7E81" w:rsidRPr="00DC7E81" w:rsidRDefault="00F6336C" w:rsidP="00DC7E81">
      <w:pPr>
        <w:shd w:val="clear" w:color="auto" w:fill="FFFFFF"/>
        <w:spacing w:after="0" w:line="235" w:lineRule="atLeast"/>
        <w:jc w:val="cente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Содержание программы</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Вся </w:t>
      </w:r>
      <w:r w:rsidRPr="00DC7E81">
        <w:rPr>
          <w:rFonts w:ascii="Times New Roman" w:eastAsia="Times New Roman" w:hAnsi="Times New Roman" w:cs="Times New Roman"/>
          <w:b/>
          <w:bCs/>
          <w:color w:val="000000"/>
          <w:sz w:val="28"/>
          <w:szCs w:val="28"/>
        </w:rPr>
        <w:t>логопедическая работа</w:t>
      </w:r>
      <w:r w:rsidRPr="00DC7E81">
        <w:rPr>
          <w:rFonts w:ascii="Times New Roman" w:eastAsia="Times New Roman" w:hAnsi="Times New Roman" w:cs="Times New Roman"/>
          <w:color w:val="000000"/>
          <w:sz w:val="28"/>
          <w:szCs w:val="28"/>
        </w:rPr>
        <w:t> осуществляется в </w:t>
      </w:r>
      <w:r w:rsidRPr="00DC7E81">
        <w:rPr>
          <w:rFonts w:ascii="Times New Roman" w:eastAsia="Times New Roman" w:hAnsi="Times New Roman" w:cs="Times New Roman"/>
          <w:b/>
          <w:bCs/>
          <w:color w:val="000000"/>
          <w:sz w:val="28"/>
          <w:szCs w:val="28"/>
        </w:rPr>
        <w:t>3-х направлениях</w:t>
      </w:r>
      <w:r w:rsidRPr="00DC7E81">
        <w:rPr>
          <w:rFonts w:ascii="Times New Roman" w:eastAsia="Times New Roman" w:hAnsi="Times New Roman" w:cs="Times New Roman"/>
          <w:color w:val="000000"/>
          <w:sz w:val="28"/>
          <w:szCs w:val="28"/>
        </w:rPr>
        <w:t xml:space="preserve">: </w:t>
      </w:r>
    </w:p>
    <w:p w:rsidR="00DC7E81" w:rsidRPr="00DC7E81" w:rsidRDefault="00DC7E81" w:rsidP="00DC7E81">
      <w:pPr>
        <w:numPr>
          <w:ilvl w:val="0"/>
          <w:numId w:val="25"/>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диагностическое направление (логопедическое обследование);</w:t>
      </w:r>
    </w:p>
    <w:p w:rsidR="00DC7E81" w:rsidRPr="00DC7E81" w:rsidRDefault="00DC7E81" w:rsidP="00DC7E81">
      <w:pPr>
        <w:numPr>
          <w:ilvl w:val="0"/>
          <w:numId w:val="25"/>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lastRenderedPageBreak/>
        <w:t>коррекционное направление (логопедические занятия),</w:t>
      </w:r>
    </w:p>
    <w:p w:rsidR="00DC7E81" w:rsidRDefault="00DC7E81" w:rsidP="00DC7E81">
      <w:pPr>
        <w:numPr>
          <w:ilvl w:val="0"/>
          <w:numId w:val="25"/>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профилактическое направление.</w:t>
      </w:r>
    </w:p>
    <w:p w:rsidR="00F6336C" w:rsidRPr="00DC7E81" w:rsidRDefault="00F6336C" w:rsidP="00F6336C">
      <w:pPr>
        <w:shd w:val="clear" w:color="auto" w:fill="FFFFFF"/>
        <w:spacing w:after="0" w:line="235" w:lineRule="atLeast"/>
        <w:ind w:left="-360"/>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Диагностическое</w:t>
      </w:r>
      <w:r w:rsidRPr="00DC7E81">
        <w:rPr>
          <w:rFonts w:ascii="Times New Roman" w:eastAsia="Times New Roman" w:hAnsi="Times New Roman" w:cs="Times New Roman"/>
          <w:i/>
          <w:iCs/>
          <w:color w:val="000000"/>
          <w:sz w:val="28"/>
          <w:szCs w:val="28"/>
        </w:rPr>
        <w:t> </w:t>
      </w:r>
      <w:r w:rsidRPr="00DC7E81">
        <w:rPr>
          <w:rFonts w:ascii="Times New Roman" w:eastAsia="Times New Roman" w:hAnsi="Times New Roman" w:cs="Times New Roman"/>
          <w:b/>
          <w:bCs/>
          <w:color w:val="000000"/>
          <w:sz w:val="28"/>
          <w:szCs w:val="28"/>
        </w:rPr>
        <w:t>направление</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Логопедическое обследование </w:t>
      </w:r>
      <w:proofErr w:type="spellStart"/>
      <w:r w:rsidRPr="00DC7E81">
        <w:rPr>
          <w:rFonts w:ascii="Times New Roman" w:eastAsia="Times New Roman" w:hAnsi="Times New Roman" w:cs="Times New Roman"/>
          <w:color w:val="000000"/>
          <w:sz w:val="28"/>
          <w:szCs w:val="28"/>
        </w:rPr>
        <w:t>безречевых</w:t>
      </w:r>
      <w:proofErr w:type="spellEnd"/>
      <w:r w:rsidRPr="00DC7E81">
        <w:rPr>
          <w:rFonts w:ascii="Times New Roman" w:eastAsia="Times New Roman" w:hAnsi="Times New Roman" w:cs="Times New Roman"/>
          <w:color w:val="000000"/>
          <w:sz w:val="28"/>
          <w:szCs w:val="28"/>
        </w:rPr>
        <w:t xml:space="preserve"> детей носит комплексный характер</w:t>
      </w:r>
      <w:r w:rsidRPr="00DC7E81">
        <w:rPr>
          <w:rFonts w:ascii="Times New Roman" w:eastAsia="Times New Roman" w:hAnsi="Times New Roman" w:cs="Times New Roman"/>
          <w:b/>
          <w:bCs/>
          <w:color w:val="000000"/>
          <w:sz w:val="28"/>
          <w:szCs w:val="28"/>
        </w:rPr>
        <w:t>. </w:t>
      </w:r>
      <w:r w:rsidRPr="00DC7E81">
        <w:rPr>
          <w:rFonts w:ascii="Times New Roman" w:eastAsia="Times New Roman" w:hAnsi="Times New Roman" w:cs="Times New Roman"/>
          <w:i/>
          <w:iCs/>
          <w:color w:val="000000"/>
          <w:sz w:val="28"/>
          <w:szCs w:val="28"/>
        </w:rPr>
        <w:t>Форма проведения</w:t>
      </w:r>
      <w:r w:rsidRPr="00DC7E81">
        <w:rPr>
          <w:rFonts w:ascii="Times New Roman" w:eastAsia="Times New Roman" w:hAnsi="Times New Roman" w:cs="Times New Roman"/>
          <w:color w:val="000000"/>
          <w:sz w:val="28"/>
          <w:szCs w:val="28"/>
        </w:rPr>
        <w:t> логопедического обследования - индивидуальная. Условно его можно разделить на три части: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1 часть</w:t>
      </w:r>
      <w:r w:rsidRPr="00DC7E81">
        <w:rPr>
          <w:rFonts w:ascii="Times New Roman" w:eastAsia="Times New Roman" w:hAnsi="Times New Roman" w:cs="Times New Roman"/>
          <w:color w:val="000000"/>
          <w:sz w:val="28"/>
          <w:szCs w:val="28"/>
        </w:rPr>
        <w:t xml:space="preserve"> - изучение понимания речи, обследование состояния </w:t>
      </w:r>
      <w:proofErr w:type="spellStart"/>
      <w:r w:rsidRPr="00DC7E81">
        <w:rPr>
          <w:rFonts w:ascii="Times New Roman" w:eastAsia="Times New Roman" w:hAnsi="Times New Roman" w:cs="Times New Roman"/>
          <w:color w:val="000000"/>
          <w:sz w:val="28"/>
          <w:szCs w:val="28"/>
        </w:rPr>
        <w:t>импрессивной</w:t>
      </w:r>
      <w:proofErr w:type="spellEnd"/>
      <w:r w:rsidRPr="00DC7E81">
        <w:rPr>
          <w:rFonts w:ascii="Times New Roman" w:eastAsia="Times New Roman" w:hAnsi="Times New Roman" w:cs="Times New Roman"/>
          <w:color w:val="000000"/>
          <w:sz w:val="28"/>
          <w:szCs w:val="28"/>
        </w:rPr>
        <w:t xml:space="preserve"> речи, слухового внимания и фонематического восприятия.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Цели</w:t>
      </w:r>
      <w:r w:rsidRPr="00DC7E81">
        <w:rPr>
          <w:rFonts w:ascii="Times New Roman" w:eastAsia="Times New Roman" w:hAnsi="Times New Roman" w:cs="Times New Roman"/>
          <w:color w:val="000000"/>
          <w:sz w:val="28"/>
          <w:szCs w:val="28"/>
        </w:rPr>
        <w:t>:</w:t>
      </w:r>
    </w:p>
    <w:p w:rsidR="00DC7E81" w:rsidRPr="00DC7E81" w:rsidRDefault="00DC7E81" w:rsidP="00DC7E81">
      <w:pPr>
        <w:numPr>
          <w:ilvl w:val="0"/>
          <w:numId w:val="26"/>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выявить особенности фонематического восприятия речи и понимание смыслового содержания звукового потока – семантический и эмоциональный смысл;</w:t>
      </w:r>
    </w:p>
    <w:p w:rsidR="00DC7E81" w:rsidRPr="00DC7E81" w:rsidRDefault="00DC7E81" w:rsidP="00DC7E81">
      <w:pPr>
        <w:numPr>
          <w:ilvl w:val="0"/>
          <w:numId w:val="26"/>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уточнить наличие готовности ребёнка к общению, тенденции к совершенствованию языковой системы.</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2 часть</w:t>
      </w:r>
      <w:r w:rsidRPr="00DC7E81">
        <w:rPr>
          <w:rFonts w:ascii="Times New Roman" w:eastAsia="Times New Roman" w:hAnsi="Times New Roman" w:cs="Times New Roman"/>
          <w:color w:val="000000"/>
          <w:sz w:val="28"/>
          <w:szCs w:val="28"/>
        </w:rPr>
        <w:t> - изучение неречевых функций.</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Цели</w:t>
      </w:r>
      <w:r w:rsidRPr="00DC7E81">
        <w:rPr>
          <w:rFonts w:ascii="Times New Roman" w:eastAsia="Times New Roman" w:hAnsi="Times New Roman" w:cs="Times New Roman"/>
          <w:color w:val="000000"/>
          <w:sz w:val="28"/>
          <w:szCs w:val="28"/>
        </w:rPr>
        <w:t>:</w:t>
      </w:r>
    </w:p>
    <w:p w:rsidR="00DC7E81" w:rsidRPr="00DC7E81" w:rsidRDefault="00DC7E81" w:rsidP="00DC7E81">
      <w:pPr>
        <w:numPr>
          <w:ilvl w:val="0"/>
          <w:numId w:val="27"/>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определить особенности сенсомоторного и тактильного восприятия, способности к целенаправленной деятельности, степени концентрации внимания на объекте;</w:t>
      </w:r>
    </w:p>
    <w:p w:rsidR="00DC7E81" w:rsidRPr="00DC7E81" w:rsidRDefault="00DC7E81" w:rsidP="00DC7E81">
      <w:pPr>
        <w:numPr>
          <w:ilvl w:val="0"/>
          <w:numId w:val="27"/>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выделить в составе этих функций специфические компоненты.</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3 часть</w:t>
      </w:r>
      <w:r w:rsidRPr="00DC7E81">
        <w:rPr>
          <w:rFonts w:ascii="Times New Roman" w:eastAsia="Times New Roman" w:hAnsi="Times New Roman" w:cs="Times New Roman"/>
          <w:color w:val="000000"/>
          <w:sz w:val="28"/>
          <w:szCs w:val="28"/>
        </w:rPr>
        <w:t> – изучение невербальных компонентов коммуникации.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Цели</w:t>
      </w:r>
      <w:r w:rsidRPr="00DC7E81">
        <w:rPr>
          <w:rFonts w:ascii="Times New Roman" w:eastAsia="Times New Roman" w:hAnsi="Times New Roman" w:cs="Times New Roman"/>
          <w:color w:val="000000"/>
          <w:sz w:val="28"/>
          <w:szCs w:val="28"/>
        </w:rPr>
        <w:t>:</w:t>
      </w:r>
    </w:p>
    <w:p w:rsidR="00DC7E81" w:rsidRPr="00DC7E81" w:rsidRDefault="00DC7E81" w:rsidP="00DC7E81">
      <w:pPr>
        <w:numPr>
          <w:ilvl w:val="0"/>
          <w:numId w:val="28"/>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выявить непроизвольные реакции и жесты, используемые в невербальном общении;</w:t>
      </w:r>
    </w:p>
    <w:p w:rsidR="00DC7E81" w:rsidRPr="00DC7E81" w:rsidRDefault="00DC7E81" w:rsidP="00DC7E81">
      <w:pPr>
        <w:numPr>
          <w:ilvl w:val="0"/>
          <w:numId w:val="28"/>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изучить актуальные и потенциальные возможности развития общения ребёнка, степень спонтанности в приобретении навыков общения.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Коррекционное направление</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Алалия - медико-психолого-педагогическая проблема. Областью логопедии является определение методов и принципов коррекционного воздействия, направленного на развитие речи и личности ребенка. Систематически организационная логопедическая работа дает возможность в ряде случаев использовать средства» достаточные для речевого общения ребенка, а иногда - только самую элементарную речь. В зависимости от того моторная или сенсорная алалия эта задача решается неодинаково. Комплексный подход к формированию речи при алалии направляет внимание на становление всех функций речи, способствующих ее развитию и улучшению познавательной деятельности.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Систематическая логопедическая работа включает себе работу, как над речью, так и над личностью в целом, при этом учитываются закономерности развития речевой функции в онтогенезе и закономерности строения языка. Преодоление речевого недоразвития строится так, чтобы в ходе работы, которая ведется параллельно со школьным обучением в дополнении к нему, возникла готовность к усвоению школьных знаний. Логопедическая работа </w:t>
      </w:r>
      <w:r w:rsidRPr="00DC7E81">
        <w:rPr>
          <w:rFonts w:ascii="Times New Roman" w:eastAsia="Times New Roman" w:hAnsi="Times New Roman" w:cs="Times New Roman"/>
          <w:color w:val="000000"/>
          <w:sz w:val="28"/>
          <w:szCs w:val="28"/>
        </w:rPr>
        <w:lastRenderedPageBreak/>
        <w:t>должна проводиться комплексно на фоне активного медикаментозного и психотерапевтического лечения, проводимого, врачом психоневрологом, невропатологом, психиатром.</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Основным стержнем в логопедической работе является создание механизмов речевой деятельности: формирование мотива, коммуникативного желания, внутренней программы высказывания, отбор лексико-грамматических средств, грамматическое структурирование.</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В процессе логопедической работы должны учитываться как специфика речевого недоразвития, так и особенности личности каждого ребенка, его интересы, компенсаторные возможности. Логопеду необходимо видеть в каждом ребенке личность. Устраняются воспитательным воздействием невротические наслоения в характере ребенка, вырабатывается правильное отношение ребенка к речевому недоразвитию и к работе по его преодолению. Речь совершенствуется в комплексе с развитием сенсорных и </w:t>
      </w:r>
      <w:proofErr w:type="spellStart"/>
      <w:r w:rsidRPr="00DC7E81">
        <w:rPr>
          <w:rFonts w:ascii="Times New Roman" w:eastAsia="Times New Roman" w:hAnsi="Times New Roman" w:cs="Times New Roman"/>
          <w:color w:val="000000"/>
          <w:sz w:val="28"/>
          <w:szCs w:val="28"/>
        </w:rPr>
        <w:t>общедвигательных</w:t>
      </w:r>
      <w:proofErr w:type="spellEnd"/>
      <w:r w:rsidRPr="00DC7E81">
        <w:rPr>
          <w:rFonts w:ascii="Times New Roman" w:eastAsia="Times New Roman" w:hAnsi="Times New Roman" w:cs="Times New Roman"/>
          <w:color w:val="000000"/>
          <w:sz w:val="28"/>
          <w:szCs w:val="28"/>
        </w:rPr>
        <w:t xml:space="preserve"> возможностей.</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Обращается внимание на развитие мелкой моторики; учат линовать, раскрашивать, штриховать, завязывать узелки и т.д. Установлено, что если дети отстают в  развитии движений пальцев рук, то они отстают и в развитии речи. По мере тренировки движений рук совершенствуется состояние речи.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На начальных этапах работы формируется психофизиологическая основа речи, вырабатываются установки на коммуникацию, развивается потребность в общении. Важно развивать у ребёнка речевую и психическую активность, функции подражательной деятельности и отраженной речи. Все это является базой для дальнейшего развития речи. Одним из основных компонентов, составляющих базу речи, является развитие предикативной системы и овладение элементами грамматического строя.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Логопед в процессе работы приучает детей внимательно дослушивать фразу до конца, понимать вопросы, в которых скрываются разнообразные предметные отношения. Вне зависимости от этапа работы воздействие направляется на всю систему речи; расширение, уточнение словаря, формирование фразовой речи и связанной речи, коррекция звукопроизношения, но на каждом из этапов выделяются специфические задачи и особенности содержания работы. </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Все занятия ориентированы на психологическую защищённость ребёнка, его комфорт и потребности в эмоциональном общении.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Логопедическая работа с неговорящими детьми, строится поэтапно. Результативность зависит от целевой установки, обоснованности речевых умений, которыми ребенок должен овладеть на данном этапе, эффективности путей средств, методов логопедического воздействия. Обычно речевое развитие ребёнка-</w:t>
      </w:r>
      <w:proofErr w:type="spellStart"/>
      <w:r w:rsidRPr="00DC7E81">
        <w:rPr>
          <w:rFonts w:ascii="Times New Roman" w:eastAsia="Times New Roman" w:hAnsi="Times New Roman" w:cs="Times New Roman"/>
          <w:color w:val="000000"/>
          <w:sz w:val="28"/>
          <w:szCs w:val="28"/>
        </w:rPr>
        <w:t>алалика</w:t>
      </w:r>
      <w:proofErr w:type="spellEnd"/>
      <w:r w:rsidRPr="00DC7E81">
        <w:rPr>
          <w:rFonts w:ascii="Times New Roman" w:eastAsia="Times New Roman" w:hAnsi="Times New Roman" w:cs="Times New Roman"/>
          <w:color w:val="000000"/>
          <w:sz w:val="28"/>
          <w:szCs w:val="28"/>
        </w:rPr>
        <w:t xml:space="preserve"> для удобства обозрения многие исследователи делят на несколько этапов. На каждом этапе, можно выделить основную трудность в развитии речи, задерживающую развитие и других структурных компонентов. Переход с одного этапа на другой характеризуется появлением новых речевых возможностей, нового речевого уровня (Р.К. Левина, Л.Б. Мелехове, Н.И. </w:t>
      </w:r>
      <w:proofErr w:type="spellStart"/>
      <w:r w:rsidRPr="00DC7E81">
        <w:rPr>
          <w:rFonts w:ascii="Times New Roman" w:eastAsia="Times New Roman" w:hAnsi="Times New Roman" w:cs="Times New Roman"/>
          <w:color w:val="000000"/>
          <w:sz w:val="28"/>
          <w:szCs w:val="28"/>
        </w:rPr>
        <w:t>Трауготт</w:t>
      </w:r>
      <w:proofErr w:type="spellEnd"/>
      <w:r w:rsidRPr="00DC7E81">
        <w:rPr>
          <w:rFonts w:ascii="Times New Roman" w:eastAsia="Times New Roman" w:hAnsi="Times New Roman" w:cs="Times New Roman"/>
          <w:color w:val="000000"/>
          <w:sz w:val="28"/>
          <w:szCs w:val="28"/>
        </w:rPr>
        <w:t>).</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lastRenderedPageBreak/>
        <w:t>Длительность каждого этапа </w:t>
      </w:r>
      <w:r w:rsidRPr="00DC7E81">
        <w:rPr>
          <w:rFonts w:ascii="Times New Roman" w:eastAsia="Times New Roman" w:hAnsi="Times New Roman" w:cs="Times New Roman"/>
          <w:color w:val="000000"/>
          <w:sz w:val="28"/>
          <w:szCs w:val="28"/>
        </w:rPr>
        <w:t xml:space="preserve">будет находиться в зависимости от общего состояния </w:t>
      </w:r>
      <w:proofErr w:type="spellStart"/>
      <w:r w:rsidRPr="00DC7E81">
        <w:rPr>
          <w:rFonts w:ascii="Times New Roman" w:eastAsia="Times New Roman" w:hAnsi="Times New Roman" w:cs="Times New Roman"/>
          <w:color w:val="000000"/>
          <w:sz w:val="28"/>
          <w:szCs w:val="28"/>
        </w:rPr>
        <w:t>алалика</w:t>
      </w:r>
      <w:proofErr w:type="spellEnd"/>
      <w:r w:rsidRPr="00DC7E81">
        <w:rPr>
          <w:rFonts w:ascii="Times New Roman" w:eastAsia="Times New Roman" w:hAnsi="Times New Roman" w:cs="Times New Roman"/>
          <w:color w:val="000000"/>
          <w:sz w:val="28"/>
          <w:szCs w:val="28"/>
        </w:rPr>
        <w:t>, от тяжести алалии, ее формы, от воздействия окружающей среды в самом широком смысле этого понятия (обучения, воспитания), в зависимости от времени, когда начинается специальное обучение.</w:t>
      </w:r>
    </w:p>
    <w:p w:rsidR="00F6336C" w:rsidRDefault="00DC7E81" w:rsidP="00DC7E81">
      <w:pPr>
        <w:shd w:val="clear" w:color="auto" w:fill="FFFFFF"/>
        <w:spacing w:after="0" w:line="235" w:lineRule="atLeast"/>
        <w:jc w:val="both"/>
        <w:rPr>
          <w:rFonts w:ascii="Times New Roman" w:eastAsia="Times New Roman" w:hAnsi="Times New Roman" w:cs="Times New Roman"/>
          <w:b/>
          <w:bCs/>
          <w:color w:val="000000"/>
          <w:sz w:val="28"/>
          <w:szCs w:val="28"/>
        </w:rPr>
      </w:pPr>
      <w:r w:rsidRPr="00DC7E81">
        <w:rPr>
          <w:rFonts w:ascii="Times New Roman" w:eastAsia="Times New Roman" w:hAnsi="Times New Roman" w:cs="Times New Roman"/>
          <w:b/>
          <w:bCs/>
          <w:i/>
          <w:iCs/>
          <w:color w:val="000000"/>
          <w:sz w:val="28"/>
          <w:szCs w:val="28"/>
        </w:rPr>
        <w:t>Первый этап логопедической работы (подготовительный).</w:t>
      </w:r>
      <w:r w:rsidRPr="00DC7E81">
        <w:rPr>
          <w:rFonts w:ascii="Times New Roman" w:eastAsia="Times New Roman" w:hAnsi="Times New Roman" w:cs="Times New Roman"/>
          <w:b/>
          <w:bCs/>
          <w:color w:val="000000"/>
          <w:sz w:val="28"/>
          <w:szCs w:val="28"/>
        </w:rPr>
        <w:t> </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Первый этап</w:t>
      </w:r>
      <w:r w:rsidRPr="00DC7E81">
        <w:rPr>
          <w:rFonts w:ascii="Times New Roman" w:eastAsia="Times New Roman" w:hAnsi="Times New Roman" w:cs="Times New Roman"/>
          <w:color w:val="000000"/>
          <w:sz w:val="28"/>
          <w:szCs w:val="28"/>
        </w:rPr>
        <w:t> логопедической работы соотносится с </w:t>
      </w:r>
      <w:hyperlink r:id="rId10" w:history="1">
        <w:r w:rsidRPr="00DC7E81">
          <w:rPr>
            <w:rFonts w:ascii="Times New Roman" w:eastAsia="Times New Roman" w:hAnsi="Times New Roman" w:cs="Times New Roman"/>
            <w:color w:val="0066FF"/>
            <w:sz w:val="28"/>
            <w:szCs w:val="28"/>
            <w:u w:val="single"/>
          </w:rPr>
          <w:t>1 уровнем ОНР</w:t>
        </w:r>
      </w:hyperlink>
      <w:r w:rsidRPr="00DC7E81">
        <w:rPr>
          <w:rFonts w:ascii="Times New Roman" w:eastAsia="Times New Roman" w:hAnsi="Times New Roman" w:cs="Times New Roman"/>
          <w:color w:val="000000"/>
          <w:sz w:val="28"/>
          <w:szCs w:val="28"/>
        </w:rPr>
        <w:t> и длится примерно до появления фразовой речи.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Цель</w:t>
      </w:r>
      <w:r w:rsidRPr="00DC7E81">
        <w:rPr>
          <w:rFonts w:ascii="Times New Roman" w:eastAsia="Times New Roman" w:hAnsi="Times New Roman" w:cs="Times New Roman"/>
          <w:color w:val="000000"/>
          <w:sz w:val="28"/>
          <w:szCs w:val="28"/>
        </w:rPr>
        <w:t>: воспитание речевой активности, формирование пассивного и активного словаря, доступного пониманию и воспроизведению.</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На подготовительном этапе проводится дополнительное изучение </w:t>
      </w:r>
      <w:proofErr w:type="spellStart"/>
      <w:r w:rsidRPr="00DC7E81">
        <w:rPr>
          <w:rFonts w:ascii="Times New Roman" w:eastAsia="Times New Roman" w:hAnsi="Times New Roman" w:cs="Times New Roman"/>
          <w:color w:val="000000"/>
          <w:sz w:val="28"/>
          <w:szCs w:val="28"/>
        </w:rPr>
        <w:t>безречевых</w:t>
      </w:r>
      <w:proofErr w:type="spellEnd"/>
      <w:r w:rsidRPr="00DC7E81">
        <w:rPr>
          <w:rFonts w:ascii="Times New Roman" w:eastAsia="Times New Roman" w:hAnsi="Times New Roman" w:cs="Times New Roman"/>
          <w:color w:val="000000"/>
          <w:sz w:val="28"/>
          <w:szCs w:val="28"/>
        </w:rPr>
        <w:t xml:space="preserve"> детей, уточняется речевой диагноз, после оценки комплекса факторов определяется прогноз.</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Важная </w:t>
      </w:r>
      <w:r w:rsidRPr="00DC7E81">
        <w:rPr>
          <w:rFonts w:ascii="Times New Roman" w:eastAsia="Times New Roman" w:hAnsi="Times New Roman" w:cs="Times New Roman"/>
          <w:b/>
          <w:bCs/>
          <w:color w:val="000000"/>
          <w:sz w:val="28"/>
          <w:szCs w:val="28"/>
        </w:rPr>
        <w:t>задача</w:t>
      </w:r>
      <w:r w:rsidRPr="00DC7E81">
        <w:rPr>
          <w:rFonts w:ascii="Times New Roman" w:eastAsia="Times New Roman" w:hAnsi="Times New Roman" w:cs="Times New Roman"/>
          <w:color w:val="000000"/>
          <w:sz w:val="28"/>
          <w:szCs w:val="28"/>
        </w:rPr>
        <w:t xml:space="preserve"> подготовительного этапа – развитие системы </w:t>
      </w:r>
      <w:proofErr w:type="spellStart"/>
      <w:r w:rsidRPr="00DC7E81">
        <w:rPr>
          <w:rFonts w:ascii="Times New Roman" w:eastAsia="Times New Roman" w:hAnsi="Times New Roman" w:cs="Times New Roman"/>
          <w:color w:val="000000"/>
          <w:sz w:val="28"/>
          <w:szCs w:val="28"/>
        </w:rPr>
        <w:t>межаналиторных</w:t>
      </w:r>
      <w:proofErr w:type="spellEnd"/>
      <w:r w:rsidRPr="00DC7E81">
        <w:rPr>
          <w:rFonts w:ascii="Times New Roman" w:eastAsia="Times New Roman" w:hAnsi="Times New Roman" w:cs="Times New Roman"/>
          <w:color w:val="000000"/>
          <w:sz w:val="28"/>
          <w:szCs w:val="28"/>
        </w:rPr>
        <w:t xml:space="preserve"> связей как основы для формирования предпосылок общения.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Основные направления работы:</w:t>
      </w:r>
    </w:p>
    <w:p w:rsidR="00DC7E81" w:rsidRPr="00DC7E81" w:rsidRDefault="00DC7E81" w:rsidP="00DC7E81">
      <w:pPr>
        <w:numPr>
          <w:ilvl w:val="0"/>
          <w:numId w:val="29"/>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установление зрительного и эмоционального контактов;</w:t>
      </w:r>
    </w:p>
    <w:p w:rsidR="00DC7E81" w:rsidRPr="00DC7E81" w:rsidRDefault="00DC7E81" w:rsidP="00DC7E81">
      <w:pPr>
        <w:numPr>
          <w:ilvl w:val="0"/>
          <w:numId w:val="29"/>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подбор адекватной аффективной и сенсорной стимуляций;</w:t>
      </w:r>
    </w:p>
    <w:p w:rsidR="00DC7E81" w:rsidRPr="00DC7E81" w:rsidRDefault="00DC7E81" w:rsidP="00DC7E81">
      <w:pPr>
        <w:numPr>
          <w:ilvl w:val="0"/>
          <w:numId w:val="29"/>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настрой ребёнка на эмоциональное сопереживание;</w:t>
      </w:r>
    </w:p>
    <w:p w:rsidR="00DC7E81" w:rsidRPr="00DC7E81" w:rsidRDefault="00DC7E81" w:rsidP="00DC7E81">
      <w:pPr>
        <w:numPr>
          <w:ilvl w:val="0"/>
          <w:numId w:val="29"/>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повышение уровня общей активности ребёнка;</w:t>
      </w:r>
    </w:p>
    <w:p w:rsidR="00DC7E81" w:rsidRPr="00DC7E81" w:rsidRDefault="00DC7E81" w:rsidP="00DC7E81">
      <w:pPr>
        <w:numPr>
          <w:ilvl w:val="0"/>
          <w:numId w:val="29"/>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организация произвольного внимания – развитие способности к концентрации, распределению и переключению внимания.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i/>
          <w:iCs/>
          <w:color w:val="000000"/>
          <w:sz w:val="28"/>
          <w:szCs w:val="28"/>
        </w:rPr>
        <w:t>Результаты первого этапа логопедической работы:</w:t>
      </w:r>
    </w:p>
    <w:p w:rsidR="00DC7E81" w:rsidRPr="00DC7E81" w:rsidRDefault="00F6336C" w:rsidP="00DC7E81">
      <w:pPr>
        <w:numPr>
          <w:ilvl w:val="0"/>
          <w:numId w:val="30"/>
        </w:numPr>
        <w:shd w:val="clear" w:color="auto" w:fill="FFFFFF"/>
        <w:spacing w:after="0" w:line="235" w:lineRule="atLeast"/>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ребенка</w:t>
      </w:r>
      <w:r w:rsidR="00DC7E81" w:rsidRPr="00DC7E81">
        <w:rPr>
          <w:rFonts w:ascii="Times New Roman" w:eastAsia="Times New Roman" w:hAnsi="Times New Roman" w:cs="Times New Roman"/>
          <w:color w:val="000000"/>
          <w:sz w:val="28"/>
          <w:szCs w:val="28"/>
        </w:rPr>
        <w:t xml:space="preserve"> появляется положительное отношение к занятиям, улучшается эмоциональный фон.</w:t>
      </w:r>
    </w:p>
    <w:p w:rsidR="00DC7E81" w:rsidRPr="00DC7E81" w:rsidRDefault="00DC7E81" w:rsidP="00DC7E81">
      <w:pPr>
        <w:numPr>
          <w:ilvl w:val="0"/>
          <w:numId w:val="30"/>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Развитие эмоциональных связей поднимает общую активность, позволяет выработать устойчивые формы поведения.</w:t>
      </w:r>
    </w:p>
    <w:p w:rsidR="00DC7E81" w:rsidRPr="00DC7E81" w:rsidRDefault="00DC7E81" w:rsidP="00DC7E81">
      <w:pPr>
        <w:numPr>
          <w:ilvl w:val="0"/>
          <w:numId w:val="30"/>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Совместное переживание происходящего, формирование интереса к занятиям стимулируют возникновение активной избирательности.</w:t>
      </w:r>
    </w:p>
    <w:p w:rsidR="00DC7E81" w:rsidRPr="00DC7E81" w:rsidRDefault="00DC7E81" w:rsidP="00DC7E81">
      <w:pPr>
        <w:numPr>
          <w:ilvl w:val="0"/>
          <w:numId w:val="30"/>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Формируется ориентировочно-поисковая и эмоциональная реакция на звучание предметов и голосов ближайшего окружения ребёнка.</w:t>
      </w:r>
    </w:p>
    <w:p w:rsidR="00DC7E81" w:rsidRPr="00DC7E81" w:rsidRDefault="00DC7E81" w:rsidP="00DC7E81">
      <w:pPr>
        <w:numPr>
          <w:ilvl w:val="0"/>
          <w:numId w:val="30"/>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Появляются попытки вслушиваться речь, что свидетельствует об улучшении функции слухового восприятия, развиваются основы звуковых ориентировок, доступным становится выделение лексических единиц из речевого потока.</w:t>
      </w:r>
    </w:p>
    <w:p w:rsidR="00DC7E81" w:rsidRPr="00DC7E81" w:rsidRDefault="00DC7E81" w:rsidP="00DC7E81">
      <w:pPr>
        <w:numPr>
          <w:ilvl w:val="0"/>
          <w:numId w:val="30"/>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Устанавливается зрительный контакт, становится возможным организовать зрительное восприятие в заданном пространстве.</w:t>
      </w:r>
    </w:p>
    <w:p w:rsidR="00DC7E81" w:rsidRPr="00DC7E81" w:rsidRDefault="00DC7E81" w:rsidP="00DC7E81">
      <w:pPr>
        <w:numPr>
          <w:ilvl w:val="0"/>
          <w:numId w:val="30"/>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Прослеживающие движения глаз делаются более активными, удаётся организовать произвольное внимание.</w:t>
      </w:r>
    </w:p>
    <w:p w:rsidR="00DC7E81" w:rsidRPr="00DC7E81" w:rsidRDefault="00DC7E81" w:rsidP="00DC7E81">
      <w:pPr>
        <w:numPr>
          <w:ilvl w:val="0"/>
          <w:numId w:val="30"/>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У детей увеличивается объём понимаемой речи.</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Несмотря на полученные положительные результаты, наблюдается существенный словарный дефицит, особенно глагольный. Остаются дефекты понимания вне ситуативной речи. Общение ограниченно.</w:t>
      </w:r>
    </w:p>
    <w:p w:rsidR="00F6336C" w:rsidRDefault="00DC7E81" w:rsidP="00DC7E81">
      <w:pPr>
        <w:shd w:val="clear" w:color="auto" w:fill="FFFFFF"/>
        <w:spacing w:after="0" w:line="235" w:lineRule="atLeast"/>
        <w:jc w:val="both"/>
        <w:rPr>
          <w:rFonts w:ascii="Times New Roman" w:eastAsia="Times New Roman" w:hAnsi="Times New Roman" w:cs="Times New Roman"/>
          <w:b/>
          <w:bCs/>
          <w:color w:val="000000"/>
          <w:sz w:val="28"/>
          <w:szCs w:val="28"/>
        </w:rPr>
      </w:pPr>
      <w:r w:rsidRPr="00DC7E81">
        <w:rPr>
          <w:rFonts w:ascii="Times New Roman" w:eastAsia="Times New Roman" w:hAnsi="Times New Roman" w:cs="Times New Roman"/>
          <w:b/>
          <w:bCs/>
          <w:i/>
          <w:iCs/>
          <w:color w:val="000000"/>
          <w:sz w:val="28"/>
          <w:szCs w:val="28"/>
        </w:rPr>
        <w:t>Второй этап логопедической работы (начальный).</w:t>
      </w:r>
      <w:r w:rsidRPr="00DC7E81">
        <w:rPr>
          <w:rFonts w:ascii="Times New Roman" w:eastAsia="Times New Roman" w:hAnsi="Times New Roman" w:cs="Times New Roman"/>
          <w:b/>
          <w:bCs/>
          <w:color w:val="000000"/>
          <w:sz w:val="28"/>
          <w:szCs w:val="28"/>
        </w:rPr>
        <w:t> </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Речь детей соответствует 2 уровню</w:t>
      </w:r>
      <w:r w:rsidR="00F6336C">
        <w:rPr>
          <w:rFonts w:ascii="Times New Roman" w:eastAsia="Times New Roman" w:hAnsi="Times New Roman" w:cs="Times New Roman"/>
          <w:b/>
          <w:bCs/>
          <w:color w:val="000000"/>
          <w:sz w:val="28"/>
          <w:szCs w:val="28"/>
        </w:rPr>
        <w:t xml:space="preserve"> </w:t>
      </w:r>
      <w:r w:rsidRPr="00DC7E81">
        <w:rPr>
          <w:rFonts w:ascii="Times New Roman" w:eastAsia="Times New Roman" w:hAnsi="Times New Roman" w:cs="Times New Roman"/>
          <w:b/>
          <w:bCs/>
          <w:color w:val="000000"/>
          <w:sz w:val="28"/>
          <w:szCs w:val="28"/>
        </w:rPr>
        <w:t>ОНР.</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lastRenderedPageBreak/>
        <w:t>Цель</w:t>
      </w:r>
      <w:r w:rsidRPr="00DC7E81">
        <w:rPr>
          <w:rFonts w:ascii="Times New Roman" w:eastAsia="Times New Roman" w:hAnsi="Times New Roman" w:cs="Times New Roman"/>
          <w:color w:val="000000"/>
          <w:sz w:val="28"/>
          <w:szCs w:val="28"/>
        </w:rPr>
        <w:t>: Формирование пассивного и активного словаря, работа над диалогом, небольшим простым рассказом, нераспространенными, затем распространенными предложениями; формирование психофизиологических предпосылок речевой деятельности и первоначальных навыков в ситуации общения.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На начальном этапе решаются </w:t>
      </w:r>
      <w:r w:rsidRPr="00DC7E81">
        <w:rPr>
          <w:rFonts w:ascii="Times New Roman" w:eastAsia="Times New Roman" w:hAnsi="Times New Roman" w:cs="Times New Roman"/>
          <w:b/>
          <w:bCs/>
          <w:i/>
          <w:iCs/>
          <w:color w:val="000000"/>
          <w:sz w:val="28"/>
          <w:szCs w:val="28"/>
        </w:rPr>
        <w:t>задачи выработки языковых навыков и сенсомоторных эталонов, необходимых для формирования коммуникативной деятельности. </w:t>
      </w:r>
      <w:r w:rsidRPr="00DC7E81">
        <w:rPr>
          <w:rFonts w:ascii="Times New Roman" w:eastAsia="Times New Roman" w:hAnsi="Times New Roman" w:cs="Times New Roman"/>
          <w:color w:val="000000"/>
          <w:sz w:val="28"/>
          <w:szCs w:val="28"/>
        </w:rPr>
        <w:t xml:space="preserve">Важно создание коммуникативного поведения с использованием невербальных компонентов коммуникации, </w:t>
      </w:r>
      <w:proofErr w:type="spellStart"/>
      <w:r w:rsidRPr="00DC7E81">
        <w:rPr>
          <w:rFonts w:ascii="Times New Roman" w:eastAsia="Times New Roman" w:hAnsi="Times New Roman" w:cs="Times New Roman"/>
          <w:color w:val="000000"/>
          <w:sz w:val="28"/>
          <w:szCs w:val="28"/>
        </w:rPr>
        <w:t>звукоизбирательных</w:t>
      </w:r>
      <w:proofErr w:type="spellEnd"/>
      <w:r w:rsidRPr="00DC7E81">
        <w:rPr>
          <w:rFonts w:ascii="Times New Roman" w:eastAsia="Times New Roman" w:hAnsi="Times New Roman" w:cs="Times New Roman"/>
          <w:color w:val="000000"/>
          <w:sz w:val="28"/>
          <w:szCs w:val="28"/>
        </w:rPr>
        <w:t xml:space="preserve"> элементов.</w:t>
      </w:r>
    </w:p>
    <w:p w:rsidR="00F6336C"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Основной задачей при формировании словаря будет работа над дальнейшим его обогащением, уточнением, закреплением и употреблением. После знакомства с буквами анализ и синтез слова проводятся с опорой на написанное слово. При  помощи  кратко описанных упражнений закрепляется правильная слоговая структура слов, правильное звукопроизношение, закладываются навыки чтения и письма.</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i/>
          <w:iCs/>
          <w:color w:val="000000"/>
          <w:sz w:val="28"/>
          <w:szCs w:val="28"/>
        </w:rPr>
        <w:t>Результаты второго этапа логопедической работы:</w:t>
      </w:r>
    </w:p>
    <w:p w:rsidR="00DC7E81" w:rsidRPr="00DC7E81" w:rsidRDefault="00DC7E81" w:rsidP="00DC7E81">
      <w:pPr>
        <w:numPr>
          <w:ilvl w:val="0"/>
          <w:numId w:val="32"/>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После начального этапа повышается активность, целенаправленность действий. В большинстве реакций на предъявляемые задания отмечается адекватность. Поведение становится более ровным, деятельность - целенаправленной. Уменьшаются явления истощаемости. Расширяется площадь зрения, присутствует умение ориентироваться на плоскости и в трёхмерном пространстве, проводить анализ зрительного образа.</w:t>
      </w:r>
    </w:p>
    <w:p w:rsidR="00DC7E81" w:rsidRPr="00DC7E81" w:rsidRDefault="00DC7E81" w:rsidP="00DC7E81">
      <w:pPr>
        <w:numPr>
          <w:ilvl w:val="0"/>
          <w:numId w:val="32"/>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Расширяются рамки слухового восприятия. Улучшается подражание неречевым и речевым звукам.</w:t>
      </w:r>
    </w:p>
    <w:p w:rsidR="00DC7E81" w:rsidRPr="00DC7E81" w:rsidRDefault="00DC7E81" w:rsidP="00DC7E81">
      <w:pPr>
        <w:numPr>
          <w:ilvl w:val="0"/>
          <w:numId w:val="32"/>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Становится доступным выполнение действий по невербальной инструкции. В коммуникативных целях дети начинают использовать утвердительные и отрицательные жесты, могут с помощью жеста ответить на простые вопросы. Улучшается выполнение имитационных движений, появляются жестовые приветствие и прощание.</w:t>
      </w:r>
    </w:p>
    <w:p w:rsidR="00DC7E81" w:rsidRPr="00DC7E81" w:rsidRDefault="00DC7E81" w:rsidP="00DC7E81">
      <w:pPr>
        <w:numPr>
          <w:ilvl w:val="0"/>
          <w:numId w:val="32"/>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Уменьшаются трудности в </w:t>
      </w:r>
      <w:proofErr w:type="spellStart"/>
      <w:r w:rsidRPr="00DC7E81">
        <w:rPr>
          <w:rFonts w:ascii="Times New Roman" w:eastAsia="Times New Roman" w:hAnsi="Times New Roman" w:cs="Times New Roman"/>
          <w:color w:val="000000"/>
          <w:sz w:val="28"/>
          <w:szCs w:val="28"/>
        </w:rPr>
        <w:t>манипулятивной</w:t>
      </w:r>
      <w:proofErr w:type="spellEnd"/>
      <w:r w:rsidRPr="00DC7E81">
        <w:rPr>
          <w:rFonts w:ascii="Times New Roman" w:eastAsia="Times New Roman" w:hAnsi="Times New Roman" w:cs="Times New Roman"/>
          <w:color w:val="000000"/>
          <w:sz w:val="28"/>
          <w:szCs w:val="28"/>
        </w:rPr>
        <w:t xml:space="preserve"> деятельности, совершенствуется мелкая моторика рук. Артикуляционные движения становятся более чёткими. В орально-артикуляторном </w:t>
      </w:r>
      <w:proofErr w:type="spellStart"/>
      <w:r w:rsidRPr="00DC7E81">
        <w:rPr>
          <w:rFonts w:ascii="Times New Roman" w:eastAsia="Times New Roman" w:hAnsi="Times New Roman" w:cs="Times New Roman"/>
          <w:color w:val="000000"/>
          <w:sz w:val="28"/>
          <w:szCs w:val="28"/>
        </w:rPr>
        <w:t>праксисе</w:t>
      </w:r>
      <w:proofErr w:type="spellEnd"/>
      <w:r w:rsidRPr="00DC7E81">
        <w:rPr>
          <w:rFonts w:ascii="Times New Roman" w:eastAsia="Times New Roman" w:hAnsi="Times New Roman" w:cs="Times New Roman"/>
          <w:color w:val="000000"/>
          <w:sz w:val="28"/>
          <w:szCs w:val="28"/>
        </w:rPr>
        <w:t xml:space="preserve"> отмечается уменьшение выраженности поиска позы, особенно при её имитации. Дети могут повторить отдельные звуки не только по визуальному образцу, но и по слуху (при экранировании губ).</w:t>
      </w:r>
    </w:p>
    <w:p w:rsidR="00DC7E81" w:rsidRPr="00DC7E81" w:rsidRDefault="00DC7E81" w:rsidP="00DC7E81">
      <w:pPr>
        <w:numPr>
          <w:ilvl w:val="0"/>
          <w:numId w:val="32"/>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Совершенствуется сенсорный и тактильный </w:t>
      </w:r>
      <w:proofErr w:type="spellStart"/>
      <w:r w:rsidRPr="00DC7E81">
        <w:rPr>
          <w:rFonts w:ascii="Times New Roman" w:eastAsia="Times New Roman" w:hAnsi="Times New Roman" w:cs="Times New Roman"/>
          <w:color w:val="000000"/>
          <w:sz w:val="28"/>
          <w:szCs w:val="28"/>
        </w:rPr>
        <w:t>гнозис</w:t>
      </w:r>
      <w:proofErr w:type="spellEnd"/>
      <w:r w:rsidRPr="00DC7E81">
        <w:rPr>
          <w:rFonts w:ascii="Times New Roman" w:eastAsia="Times New Roman" w:hAnsi="Times New Roman" w:cs="Times New Roman"/>
          <w:color w:val="000000"/>
          <w:sz w:val="28"/>
          <w:szCs w:val="28"/>
        </w:rPr>
        <w:t>, развивается восприятие цвета и пространственных признаков плоских и объёмных предметов.</w:t>
      </w:r>
    </w:p>
    <w:p w:rsidR="00DC7E81" w:rsidRPr="00DC7E81" w:rsidRDefault="00DC7E81" w:rsidP="00DC7E81">
      <w:pPr>
        <w:numPr>
          <w:ilvl w:val="0"/>
          <w:numId w:val="32"/>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Возрастает объём дыхания, нормализуется его ритм.</w:t>
      </w:r>
    </w:p>
    <w:p w:rsidR="00DC7E81" w:rsidRPr="00DC7E81" w:rsidRDefault="00DC7E81" w:rsidP="00DC7E81">
      <w:pPr>
        <w:numPr>
          <w:ilvl w:val="0"/>
          <w:numId w:val="32"/>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Улучшается понимание ситуативной речи, возрастает число звукоподражаний и слов. Появляются символические действия. Становится возможным показ и называние предметов, игрушек, частей тела. Появляются некоторые обиходные глаголы или звукоподражания, их заменяющие. В связи с этим расширяются возможности общения, в диалогической речи появляются коммуникативно значимые слова (да, нет, хочу, могу, буду).</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lastRenderedPageBreak/>
        <w:t>Несмотря на эти успехи в состоянии речевой функции остаются специфические расстройства:</w:t>
      </w:r>
    </w:p>
    <w:p w:rsidR="00DC7E81" w:rsidRPr="00DC7E81" w:rsidRDefault="00DC7E81" w:rsidP="00DC7E81">
      <w:pPr>
        <w:numPr>
          <w:ilvl w:val="0"/>
          <w:numId w:val="3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Ограничены возможности произнесения многих слов.</w:t>
      </w:r>
    </w:p>
    <w:p w:rsidR="00DC7E81" w:rsidRPr="00DC7E81" w:rsidRDefault="00DC7E81" w:rsidP="00DC7E81">
      <w:pPr>
        <w:numPr>
          <w:ilvl w:val="0"/>
          <w:numId w:val="3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Недостаточно развитыми остаются ассоциативные связи на основе скоординированной работы анализаторов.</w:t>
      </w:r>
    </w:p>
    <w:p w:rsidR="00DC7E81" w:rsidRPr="00DC7E81" w:rsidRDefault="00DC7E81" w:rsidP="00DC7E81">
      <w:pPr>
        <w:numPr>
          <w:ilvl w:val="0"/>
          <w:numId w:val="3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Отмечаются недостаточное разнообразие словаря, </w:t>
      </w:r>
      <w:proofErr w:type="spellStart"/>
      <w:r w:rsidRPr="00DC7E81">
        <w:rPr>
          <w:rFonts w:ascii="Times New Roman" w:eastAsia="Times New Roman" w:hAnsi="Times New Roman" w:cs="Times New Roman"/>
          <w:color w:val="000000"/>
          <w:sz w:val="28"/>
          <w:szCs w:val="28"/>
        </w:rPr>
        <w:t>аграмматизмы</w:t>
      </w:r>
      <w:proofErr w:type="spellEnd"/>
      <w:r w:rsidRPr="00DC7E81">
        <w:rPr>
          <w:rFonts w:ascii="Times New Roman" w:eastAsia="Times New Roman" w:hAnsi="Times New Roman" w:cs="Times New Roman"/>
          <w:color w:val="000000"/>
          <w:sz w:val="28"/>
          <w:szCs w:val="28"/>
        </w:rPr>
        <w:t>.</w:t>
      </w:r>
    </w:p>
    <w:p w:rsidR="00DC7E81" w:rsidRPr="00DC7E81" w:rsidRDefault="00DC7E81" w:rsidP="00DC7E81">
      <w:pPr>
        <w:numPr>
          <w:ilvl w:val="0"/>
          <w:numId w:val="3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Просодический компонент речи остаётся несколько «приглушённым».</w:t>
      </w:r>
    </w:p>
    <w:p w:rsidR="00DC7E81" w:rsidRPr="00DC7E81" w:rsidRDefault="00DC7E81" w:rsidP="00DC7E81">
      <w:pPr>
        <w:numPr>
          <w:ilvl w:val="0"/>
          <w:numId w:val="33"/>
        </w:numPr>
        <w:shd w:val="clear" w:color="auto" w:fill="FFFFFF"/>
        <w:spacing w:after="0" w:line="235" w:lineRule="atLeast"/>
        <w:ind w:left="0"/>
        <w:jc w:val="both"/>
        <w:rPr>
          <w:rFonts w:ascii="Times New Roman" w:eastAsia="Times New Roman" w:hAnsi="Times New Roman" w:cs="Times New Roman"/>
          <w:color w:val="000000"/>
          <w:sz w:val="28"/>
          <w:szCs w:val="28"/>
        </w:rPr>
      </w:pPr>
      <w:proofErr w:type="spellStart"/>
      <w:r w:rsidRPr="00DC7E81">
        <w:rPr>
          <w:rFonts w:ascii="Times New Roman" w:eastAsia="Times New Roman" w:hAnsi="Times New Roman" w:cs="Times New Roman"/>
          <w:color w:val="000000"/>
          <w:sz w:val="28"/>
          <w:szCs w:val="28"/>
        </w:rPr>
        <w:t>Экстериоризация</w:t>
      </w:r>
      <w:proofErr w:type="spellEnd"/>
      <w:r w:rsidRPr="00DC7E81">
        <w:rPr>
          <w:rFonts w:ascii="Times New Roman" w:eastAsia="Times New Roman" w:hAnsi="Times New Roman" w:cs="Times New Roman"/>
          <w:color w:val="000000"/>
          <w:sz w:val="28"/>
          <w:szCs w:val="28"/>
        </w:rPr>
        <w:t xml:space="preserve"> грамматико-смысловых связей предиката осуществляется не в полном объёме.</w:t>
      </w:r>
    </w:p>
    <w:p w:rsidR="00DC7E81" w:rsidRPr="00DC7E81" w:rsidRDefault="00DC7E81" w:rsidP="00DC7E81">
      <w:pPr>
        <w:numPr>
          <w:ilvl w:val="0"/>
          <w:numId w:val="3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Выраженные трудности в конструировании простой фразы.</w:t>
      </w:r>
    </w:p>
    <w:p w:rsidR="00DC7E81" w:rsidRPr="00DC7E81" w:rsidRDefault="00DC7E81" w:rsidP="00DC7E81">
      <w:pPr>
        <w:numPr>
          <w:ilvl w:val="0"/>
          <w:numId w:val="3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Резкая диспропорция между развитием морфологической и синтаксической систем языка.</w:t>
      </w:r>
    </w:p>
    <w:p w:rsidR="00DC7E81" w:rsidRDefault="00DC7E81" w:rsidP="00DC7E81">
      <w:pPr>
        <w:numPr>
          <w:ilvl w:val="0"/>
          <w:numId w:val="33"/>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Нарушения синтаксиса проявляются в трудностях овладения семантическими компонентами, организации семантической структуры высказывания.</w:t>
      </w:r>
    </w:p>
    <w:p w:rsidR="00F6336C" w:rsidRPr="00DC7E81" w:rsidRDefault="00F6336C" w:rsidP="00F6336C">
      <w:pPr>
        <w:shd w:val="clear" w:color="auto" w:fill="FFFFFF"/>
        <w:spacing w:after="0" w:line="235" w:lineRule="atLeast"/>
        <w:ind w:left="-360"/>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i/>
          <w:iCs/>
          <w:color w:val="000000"/>
          <w:sz w:val="28"/>
          <w:szCs w:val="28"/>
        </w:rPr>
        <w:t>Третий этап логопедической работы (тренировочный).</w:t>
      </w:r>
    </w:p>
    <w:p w:rsidR="00F6336C"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Речь детей соответствует 3 уровню ОНР.</w:t>
      </w:r>
      <w:r w:rsidRPr="00DC7E81">
        <w:rPr>
          <w:rFonts w:ascii="Times New Roman" w:eastAsia="Times New Roman" w:hAnsi="Times New Roman" w:cs="Times New Roman"/>
          <w:color w:val="000000"/>
          <w:sz w:val="28"/>
          <w:szCs w:val="28"/>
        </w:rPr>
        <w:t> </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Итак, </w:t>
      </w:r>
      <w:r w:rsidRPr="00DC7E81">
        <w:rPr>
          <w:rFonts w:ascii="Times New Roman" w:eastAsia="Times New Roman" w:hAnsi="Times New Roman" w:cs="Times New Roman"/>
          <w:b/>
          <w:bCs/>
          <w:color w:val="000000"/>
          <w:sz w:val="28"/>
          <w:szCs w:val="28"/>
        </w:rPr>
        <w:t>появление фразы  в речи</w:t>
      </w:r>
      <w:r w:rsidRPr="00DC7E81">
        <w:rPr>
          <w:rFonts w:ascii="Times New Roman" w:eastAsia="Times New Roman" w:hAnsi="Times New Roman" w:cs="Times New Roman"/>
          <w:color w:val="000000"/>
          <w:sz w:val="28"/>
          <w:szCs w:val="28"/>
        </w:rPr>
        <w:t> </w:t>
      </w:r>
      <w:proofErr w:type="spellStart"/>
      <w:r w:rsidRPr="00DC7E81">
        <w:rPr>
          <w:rFonts w:ascii="Times New Roman" w:eastAsia="Times New Roman" w:hAnsi="Times New Roman" w:cs="Times New Roman"/>
          <w:color w:val="000000"/>
          <w:sz w:val="28"/>
          <w:szCs w:val="28"/>
        </w:rPr>
        <w:t>алалика</w:t>
      </w:r>
      <w:proofErr w:type="spellEnd"/>
      <w:r w:rsidRPr="00DC7E81">
        <w:rPr>
          <w:rFonts w:ascii="Times New Roman" w:eastAsia="Times New Roman" w:hAnsi="Times New Roman" w:cs="Times New Roman"/>
          <w:color w:val="000000"/>
          <w:sz w:val="28"/>
          <w:szCs w:val="28"/>
        </w:rPr>
        <w:t xml:space="preserve"> можно считать началом третьего этапа. Третий этап можно охарактеризовать: богатый словарный запас, более точное употребление звуков, хотя    смешение звуков по всем  фонематическим группам остаётся. В процессе общения употребляются короткие фразы.</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Цель</w:t>
      </w:r>
      <w:r w:rsidRPr="00DC7E81">
        <w:rPr>
          <w:rFonts w:ascii="Times New Roman" w:eastAsia="Times New Roman" w:hAnsi="Times New Roman" w:cs="Times New Roman"/>
          <w:color w:val="000000"/>
          <w:sz w:val="28"/>
          <w:szCs w:val="28"/>
        </w:rPr>
        <w:t>:  формирование фразовой речи, с постепенным усложнением словаря и структуры фразы, работа над распространением предложений и их грамматическим оформлением, над диалогом и рассказом описательного  характера. Формирование построения высказывания как основной единицы речевого действия.</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Тренировочный этап решает задачи совершенствования умений, полученных на начальном этапе. Основная методическая задача третьего этапа - работа над фразой, на уровне простого предложения и преодоление </w:t>
      </w:r>
      <w:proofErr w:type="spellStart"/>
      <w:r w:rsidRPr="00DC7E81">
        <w:rPr>
          <w:rFonts w:ascii="Times New Roman" w:eastAsia="Times New Roman" w:hAnsi="Times New Roman" w:cs="Times New Roman"/>
          <w:color w:val="000000"/>
          <w:sz w:val="28"/>
          <w:szCs w:val="28"/>
        </w:rPr>
        <w:t>аграмматизмов</w:t>
      </w:r>
      <w:proofErr w:type="spellEnd"/>
      <w:r w:rsidRPr="00DC7E81">
        <w:rPr>
          <w:rFonts w:ascii="Times New Roman" w:eastAsia="Times New Roman" w:hAnsi="Times New Roman" w:cs="Times New Roman"/>
          <w:color w:val="000000"/>
          <w:sz w:val="28"/>
          <w:szCs w:val="28"/>
        </w:rPr>
        <w:t xml:space="preserve">. В ходе занятий речь и общение у </w:t>
      </w:r>
      <w:proofErr w:type="spellStart"/>
      <w:r w:rsidRPr="00DC7E81">
        <w:rPr>
          <w:rFonts w:ascii="Times New Roman" w:eastAsia="Times New Roman" w:hAnsi="Times New Roman" w:cs="Times New Roman"/>
          <w:color w:val="000000"/>
          <w:sz w:val="28"/>
          <w:szCs w:val="28"/>
        </w:rPr>
        <w:t>безречевых</w:t>
      </w:r>
      <w:proofErr w:type="spellEnd"/>
      <w:r w:rsidRPr="00DC7E81">
        <w:rPr>
          <w:rFonts w:ascii="Times New Roman" w:eastAsia="Times New Roman" w:hAnsi="Times New Roman" w:cs="Times New Roman"/>
          <w:color w:val="000000"/>
          <w:sz w:val="28"/>
          <w:szCs w:val="28"/>
        </w:rPr>
        <w:t xml:space="preserve"> детей формируется спонтанно. На этом этапе логопедом используются приёмы, обеспечивающие возможность передачи детям в доступной форме систематизированных знаний на более сложном языковом материале. Сенсорный и практический опыт </w:t>
      </w:r>
      <w:proofErr w:type="spellStart"/>
      <w:r w:rsidRPr="00DC7E81">
        <w:rPr>
          <w:rFonts w:ascii="Times New Roman" w:eastAsia="Times New Roman" w:hAnsi="Times New Roman" w:cs="Times New Roman"/>
          <w:color w:val="000000"/>
          <w:sz w:val="28"/>
          <w:szCs w:val="28"/>
        </w:rPr>
        <w:t>безречевых</w:t>
      </w:r>
      <w:proofErr w:type="spellEnd"/>
      <w:r w:rsidRPr="00DC7E81">
        <w:rPr>
          <w:rFonts w:ascii="Times New Roman" w:eastAsia="Times New Roman" w:hAnsi="Times New Roman" w:cs="Times New Roman"/>
          <w:color w:val="000000"/>
          <w:sz w:val="28"/>
          <w:szCs w:val="28"/>
        </w:rPr>
        <w:t xml:space="preserve"> детей продолжает развиваться. Создаётся основа для развития целостного обследования предметов, произвольной регуляции деятельности. Устанавливается соответствие между звучанием и артикуляцией, упрочивается связь между слуховыми впечатлениями и моторной активностью. Упорядочивается лексический материал, практически закрепляется грамматический минимум, которым дети овладели на начальном этапе.</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Вся эта работа должна проводиться как в устном, так и в письменном виде. К этому времени моторный </w:t>
      </w:r>
      <w:proofErr w:type="spellStart"/>
      <w:r w:rsidRPr="00DC7E81">
        <w:rPr>
          <w:rFonts w:ascii="Times New Roman" w:eastAsia="Times New Roman" w:hAnsi="Times New Roman" w:cs="Times New Roman"/>
          <w:color w:val="000000"/>
          <w:sz w:val="28"/>
          <w:szCs w:val="28"/>
        </w:rPr>
        <w:t>алалик</w:t>
      </w:r>
      <w:proofErr w:type="spellEnd"/>
      <w:r w:rsidRPr="00DC7E81">
        <w:rPr>
          <w:rFonts w:ascii="Times New Roman" w:eastAsia="Times New Roman" w:hAnsi="Times New Roman" w:cs="Times New Roman"/>
          <w:color w:val="000000"/>
          <w:sz w:val="28"/>
          <w:szCs w:val="28"/>
        </w:rPr>
        <w:t xml:space="preserve"> должен быть подготовлен процессу чтения и письма.</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lastRenderedPageBreak/>
        <w:t>Необходимо также отметить, что самым характерным  для всех процессов будет их замедленность.</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i/>
          <w:iCs/>
          <w:color w:val="000000"/>
          <w:sz w:val="28"/>
          <w:szCs w:val="28"/>
        </w:rPr>
        <w:t>Результаты третьего этапа логопедической работы:</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 результате обучения после тренировочного этапа отмечается повышение речевой активности:</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Дети охотно занимаются.</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Отмечаются укрепление произвольного внимания, стабилизация эмоционального фона.</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Значительно улучшаются зрительно-пространственный анализ и синтез, появляются навыки мысленного перемещения и трансформации зрительных образов.</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Оперирование сенсорными эталонами и овладение соответствующими вербальными понятиями становятся удовлетворительными.</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Расширяются рамки общения с помощью мимики, жестов и знаково-символических функций.</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Совершенствуется фонематическое восприятие, отмечаются улучшения в произносительной сфере.</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Возрастает активный словарь (предметный и глагольный).</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Становится возможной группировка существительных по общему понятийному признаку, развиваются операции сравнения и обобщения.</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Появляются возможности оценки грамматической правильности конструкции рода, числа и падежа.</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На фоне расширения лексического запаса становится возможным моделирование двухсловных предложений. Дети осваивают простые грамматические конструкции.</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Обогащаются просодические характеристики речи.</w:t>
      </w:r>
    </w:p>
    <w:p w:rsidR="00DC7E81" w:rsidRPr="00DC7E81" w:rsidRDefault="00DC7E81" w:rsidP="00DC7E81">
      <w:pPr>
        <w:numPr>
          <w:ilvl w:val="0"/>
          <w:numId w:val="34"/>
        </w:numPr>
        <w:shd w:val="clear" w:color="auto" w:fill="FFFFFF"/>
        <w:spacing w:after="0" w:line="235" w:lineRule="atLeast"/>
        <w:ind w:left="0"/>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Полученные на занятиях навыки используются в коммуникативных целях</w:t>
      </w:r>
    </w:p>
    <w:p w:rsid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Вместе с тем в речи наблюдается большое количество морфемных парафазий, не только семантически близких, но и семантически далёких, не входящих в парадигму морфемного значения. Отмечается зависимость ошибок от лексической семантики, степени известности слова и от его </w:t>
      </w:r>
      <w:proofErr w:type="spellStart"/>
      <w:r w:rsidRPr="00DC7E81">
        <w:rPr>
          <w:rFonts w:ascii="Times New Roman" w:eastAsia="Times New Roman" w:hAnsi="Times New Roman" w:cs="Times New Roman"/>
          <w:color w:val="000000"/>
          <w:sz w:val="28"/>
          <w:szCs w:val="28"/>
        </w:rPr>
        <w:t>звукослоговой</w:t>
      </w:r>
      <w:proofErr w:type="spellEnd"/>
      <w:r w:rsidRPr="00DC7E81">
        <w:rPr>
          <w:rFonts w:ascii="Times New Roman" w:eastAsia="Times New Roman" w:hAnsi="Times New Roman" w:cs="Times New Roman"/>
          <w:color w:val="000000"/>
          <w:sz w:val="28"/>
          <w:szCs w:val="28"/>
        </w:rPr>
        <w:t xml:space="preserve"> структуры.</w:t>
      </w: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Pr="00DC7E81"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Четвёртый этап.</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b/>
          <w:bCs/>
          <w:color w:val="000000"/>
          <w:sz w:val="28"/>
          <w:szCs w:val="28"/>
        </w:rPr>
        <w:t>Цель</w:t>
      </w:r>
      <w:r w:rsidRPr="00DC7E81">
        <w:rPr>
          <w:rFonts w:ascii="Times New Roman" w:eastAsia="Times New Roman" w:hAnsi="Times New Roman" w:cs="Times New Roman"/>
          <w:color w:val="000000"/>
          <w:sz w:val="28"/>
          <w:szCs w:val="28"/>
        </w:rPr>
        <w:t>: формирование связной речи - коммуникативной деятельности, коммуникативных умений.</w:t>
      </w: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 xml:space="preserve">Работа логопеда с моторным </w:t>
      </w:r>
      <w:proofErr w:type="spellStart"/>
      <w:r w:rsidRPr="00DC7E81">
        <w:rPr>
          <w:rFonts w:ascii="Times New Roman" w:eastAsia="Times New Roman" w:hAnsi="Times New Roman" w:cs="Times New Roman"/>
          <w:color w:val="000000"/>
          <w:sz w:val="28"/>
          <w:szCs w:val="28"/>
        </w:rPr>
        <w:t>алаликом</w:t>
      </w:r>
      <w:proofErr w:type="spellEnd"/>
      <w:r w:rsidRPr="00DC7E81">
        <w:rPr>
          <w:rFonts w:ascii="Times New Roman" w:eastAsia="Times New Roman" w:hAnsi="Times New Roman" w:cs="Times New Roman"/>
          <w:color w:val="000000"/>
          <w:sz w:val="28"/>
          <w:szCs w:val="28"/>
        </w:rPr>
        <w:t xml:space="preserve"> должна быть длительной и систематической.</w:t>
      </w:r>
    </w:p>
    <w:p w:rsid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t>Итак, подробно рассмотрев логопедическую работу на каждом из этапов, хотелось бы отметить, что на любом из четырех этапов идет работа по формированию каких-то отдельных сторон речи, а всей речевой деятельности в целом.</w:t>
      </w: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F6336C" w:rsidRPr="00DC7E81" w:rsidRDefault="00F6336C" w:rsidP="00DC7E81">
      <w:pPr>
        <w:shd w:val="clear" w:color="auto" w:fill="FFFFFF"/>
        <w:spacing w:after="0" w:line="235" w:lineRule="atLeast"/>
        <w:jc w:val="both"/>
        <w:rPr>
          <w:rFonts w:ascii="Times New Roman" w:eastAsia="Times New Roman" w:hAnsi="Times New Roman" w:cs="Times New Roman"/>
          <w:color w:val="000000"/>
          <w:sz w:val="28"/>
          <w:szCs w:val="28"/>
        </w:rPr>
      </w:pPr>
    </w:p>
    <w:p w:rsidR="00DC7E81" w:rsidRPr="00DC7E81" w:rsidRDefault="00DC7E81" w:rsidP="00DC7E81">
      <w:pPr>
        <w:shd w:val="clear" w:color="auto" w:fill="FFFFFF"/>
        <w:spacing w:after="0" w:line="235" w:lineRule="atLeast"/>
        <w:jc w:val="both"/>
        <w:rPr>
          <w:rFonts w:ascii="Times New Roman" w:eastAsia="Times New Roman" w:hAnsi="Times New Roman" w:cs="Times New Roman"/>
          <w:color w:val="000000"/>
          <w:sz w:val="28"/>
          <w:szCs w:val="28"/>
        </w:rPr>
      </w:pPr>
      <w:r w:rsidRPr="00DC7E81">
        <w:rPr>
          <w:rFonts w:ascii="Times New Roman" w:eastAsia="Times New Roman" w:hAnsi="Times New Roman" w:cs="Times New Roman"/>
          <w:color w:val="000000"/>
          <w:sz w:val="28"/>
          <w:szCs w:val="28"/>
        </w:rPr>
        <w:br/>
      </w:r>
    </w:p>
    <w:p w:rsidR="00F6336C" w:rsidRPr="003806F5" w:rsidRDefault="00F6336C" w:rsidP="00F6336C">
      <w:pPr>
        <w:pStyle w:val="1"/>
        <w:ind w:right="-440"/>
        <w:jc w:val="center"/>
        <w:rPr>
          <w:b/>
          <w:sz w:val="28"/>
          <w:szCs w:val="28"/>
        </w:rPr>
      </w:pPr>
      <w:r w:rsidRPr="003806F5">
        <w:rPr>
          <w:b/>
          <w:sz w:val="28"/>
          <w:szCs w:val="28"/>
        </w:rPr>
        <w:t>Календарно – тематическое планирование</w:t>
      </w:r>
    </w:p>
    <w:p w:rsidR="00F6336C" w:rsidRPr="003806F5" w:rsidRDefault="00F6336C" w:rsidP="00F6336C">
      <w:pPr>
        <w:pStyle w:val="1"/>
        <w:jc w:val="center"/>
        <w:rPr>
          <w:b/>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75"/>
        <w:gridCol w:w="993"/>
        <w:gridCol w:w="1353"/>
        <w:gridCol w:w="1418"/>
      </w:tblGrid>
      <w:tr w:rsidR="00F6336C" w:rsidRPr="00F6336C" w:rsidTr="00F6336C">
        <w:trPr>
          <w:trHeight w:val="1189"/>
        </w:trPr>
        <w:tc>
          <w:tcPr>
            <w:tcW w:w="568" w:type="dxa"/>
            <w:vAlign w:val="center"/>
          </w:tcPr>
          <w:p w:rsidR="00F6336C" w:rsidRPr="00F6336C" w:rsidRDefault="00F6336C" w:rsidP="00846869">
            <w:pPr>
              <w:spacing w:before="100" w:beforeAutospacing="1" w:after="100" w:afterAutospacing="1"/>
              <w:ind w:left="-635" w:firstLine="635"/>
              <w:jc w:val="center"/>
              <w:rPr>
                <w:rFonts w:ascii="Times New Roman" w:eastAsia="Times New Roman" w:hAnsi="Times New Roman" w:cs="Times New Roman"/>
                <w:b/>
                <w:sz w:val="28"/>
                <w:szCs w:val="28"/>
              </w:rPr>
            </w:pPr>
            <w:r w:rsidRPr="00F6336C">
              <w:rPr>
                <w:rFonts w:ascii="Times New Roman" w:eastAsia="Times New Roman" w:hAnsi="Times New Roman" w:cs="Times New Roman"/>
                <w:b/>
                <w:sz w:val="28"/>
                <w:szCs w:val="28"/>
              </w:rPr>
              <w:t>№</w:t>
            </w:r>
          </w:p>
          <w:p w:rsidR="00F6336C" w:rsidRPr="00F6336C" w:rsidRDefault="00F6336C" w:rsidP="00846869">
            <w:pPr>
              <w:spacing w:before="100" w:beforeAutospacing="1" w:after="100" w:afterAutospacing="1"/>
              <w:jc w:val="center"/>
              <w:rPr>
                <w:rFonts w:ascii="Times New Roman" w:eastAsia="Times New Roman" w:hAnsi="Times New Roman" w:cs="Times New Roman"/>
                <w:b/>
                <w:sz w:val="28"/>
                <w:szCs w:val="28"/>
              </w:rPr>
            </w:pPr>
          </w:p>
        </w:tc>
        <w:tc>
          <w:tcPr>
            <w:tcW w:w="5875" w:type="dxa"/>
            <w:vAlign w:val="center"/>
          </w:tcPr>
          <w:p w:rsidR="00F6336C" w:rsidRPr="00F6336C" w:rsidRDefault="00F6336C" w:rsidP="00846869">
            <w:pPr>
              <w:spacing w:before="100" w:beforeAutospacing="1" w:after="100" w:afterAutospacing="1"/>
              <w:jc w:val="center"/>
              <w:rPr>
                <w:rFonts w:ascii="Times New Roman" w:eastAsia="Times New Roman" w:hAnsi="Times New Roman" w:cs="Times New Roman"/>
                <w:b/>
                <w:sz w:val="28"/>
                <w:szCs w:val="28"/>
              </w:rPr>
            </w:pPr>
            <w:r w:rsidRPr="00F6336C">
              <w:rPr>
                <w:rFonts w:ascii="Times New Roman" w:eastAsia="Times New Roman" w:hAnsi="Times New Roman" w:cs="Times New Roman"/>
                <w:b/>
                <w:sz w:val="28"/>
                <w:szCs w:val="28"/>
              </w:rPr>
              <w:t>Тема занятия</w:t>
            </w:r>
          </w:p>
        </w:tc>
        <w:tc>
          <w:tcPr>
            <w:tcW w:w="993" w:type="dxa"/>
            <w:vAlign w:val="center"/>
          </w:tcPr>
          <w:p w:rsidR="00F6336C" w:rsidRPr="00F6336C" w:rsidRDefault="00F6336C" w:rsidP="00846869">
            <w:pPr>
              <w:spacing w:before="100" w:beforeAutospacing="1" w:after="100" w:afterAutospacing="1"/>
              <w:jc w:val="center"/>
              <w:rPr>
                <w:rFonts w:ascii="Times New Roman" w:eastAsia="Times New Roman" w:hAnsi="Times New Roman" w:cs="Times New Roman"/>
                <w:b/>
                <w:sz w:val="28"/>
                <w:szCs w:val="28"/>
              </w:rPr>
            </w:pPr>
            <w:r w:rsidRPr="00F6336C">
              <w:rPr>
                <w:rFonts w:ascii="Times New Roman" w:eastAsia="Times New Roman" w:hAnsi="Times New Roman" w:cs="Times New Roman"/>
                <w:b/>
                <w:sz w:val="28"/>
                <w:szCs w:val="28"/>
              </w:rPr>
              <w:t>Кол-во</w:t>
            </w:r>
          </w:p>
          <w:p w:rsidR="00F6336C" w:rsidRPr="00F6336C" w:rsidRDefault="00F6336C" w:rsidP="00846869">
            <w:pPr>
              <w:spacing w:before="100" w:beforeAutospacing="1" w:after="100" w:afterAutospacing="1"/>
              <w:jc w:val="center"/>
              <w:rPr>
                <w:rFonts w:ascii="Times New Roman" w:eastAsia="Times New Roman" w:hAnsi="Times New Roman" w:cs="Times New Roman"/>
                <w:b/>
                <w:sz w:val="28"/>
                <w:szCs w:val="28"/>
              </w:rPr>
            </w:pPr>
            <w:r w:rsidRPr="00F6336C">
              <w:rPr>
                <w:rFonts w:ascii="Times New Roman" w:eastAsia="Times New Roman" w:hAnsi="Times New Roman" w:cs="Times New Roman"/>
                <w:b/>
                <w:sz w:val="28"/>
                <w:szCs w:val="28"/>
              </w:rPr>
              <w:t>часов</w:t>
            </w:r>
          </w:p>
        </w:tc>
        <w:tc>
          <w:tcPr>
            <w:tcW w:w="1353" w:type="dxa"/>
            <w:vAlign w:val="center"/>
          </w:tcPr>
          <w:p w:rsidR="00F6336C" w:rsidRPr="00F6336C" w:rsidRDefault="00F6336C" w:rsidP="00846869">
            <w:pPr>
              <w:spacing w:before="100" w:beforeAutospacing="1" w:after="100" w:afterAutospacing="1"/>
              <w:jc w:val="center"/>
              <w:rPr>
                <w:rFonts w:ascii="Times New Roman" w:eastAsia="Times New Roman" w:hAnsi="Times New Roman" w:cs="Times New Roman"/>
                <w:b/>
                <w:sz w:val="28"/>
                <w:szCs w:val="28"/>
              </w:rPr>
            </w:pPr>
            <w:r w:rsidRPr="00F6336C">
              <w:rPr>
                <w:rFonts w:ascii="Times New Roman" w:eastAsia="Times New Roman" w:hAnsi="Times New Roman" w:cs="Times New Roman"/>
                <w:b/>
                <w:sz w:val="28"/>
                <w:szCs w:val="28"/>
              </w:rPr>
              <w:t>Дата проведения</w:t>
            </w:r>
          </w:p>
        </w:tc>
        <w:tc>
          <w:tcPr>
            <w:tcW w:w="1418" w:type="dxa"/>
            <w:vAlign w:val="center"/>
          </w:tcPr>
          <w:p w:rsidR="00F6336C" w:rsidRPr="00F6336C" w:rsidRDefault="00F6336C" w:rsidP="00846869">
            <w:pPr>
              <w:spacing w:before="100" w:beforeAutospacing="1" w:after="100" w:afterAutospacing="1"/>
              <w:jc w:val="center"/>
              <w:rPr>
                <w:rFonts w:ascii="Times New Roman" w:eastAsia="Times New Roman" w:hAnsi="Times New Roman" w:cs="Times New Roman"/>
                <w:b/>
                <w:sz w:val="28"/>
                <w:szCs w:val="28"/>
              </w:rPr>
            </w:pPr>
            <w:r w:rsidRPr="00F6336C">
              <w:rPr>
                <w:rFonts w:ascii="Times New Roman" w:eastAsia="Times New Roman" w:hAnsi="Times New Roman" w:cs="Times New Roman"/>
                <w:b/>
                <w:sz w:val="28"/>
                <w:szCs w:val="28"/>
              </w:rPr>
              <w:t>Дата перенесения</w:t>
            </w:r>
          </w:p>
        </w:tc>
      </w:tr>
      <w:tr w:rsidR="00F6336C" w:rsidRPr="00F6336C" w:rsidTr="00F6336C">
        <w:tc>
          <w:tcPr>
            <w:tcW w:w="568" w:type="dxa"/>
          </w:tcPr>
          <w:p w:rsidR="00F6336C" w:rsidRPr="00CD1B8B" w:rsidRDefault="00F6336C" w:rsidP="00CD1B8B">
            <w:pPr>
              <w:pStyle w:val="1"/>
              <w:jc w:val="center"/>
              <w:rPr>
                <w:sz w:val="28"/>
                <w:szCs w:val="28"/>
              </w:rPr>
            </w:pPr>
            <w:r w:rsidRPr="00F6336C">
              <w:rPr>
                <w:sz w:val="28"/>
                <w:szCs w:val="28"/>
              </w:rPr>
              <w:t>1</w:t>
            </w:r>
          </w:p>
        </w:tc>
        <w:tc>
          <w:tcPr>
            <w:tcW w:w="5875" w:type="dxa"/>
          </w:tcPr>
          <w:p w:rsidR="00F6336C" w:rsidRPr="00B51CFC" w:rsidRDefault="00CD1B8B" w:rsidP="00846869">
            <w:pPr>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Воспитание зрительного и слухового внимания и восприятия.</w:t>
            </w:r>
          </w:p>
        </w:tc>
        <w:tc>
          <w:tcPr>
            <w:tcW w:w="993" w:type="dxa"/>
          </w:tcPr>
          <w:p w:rsidR="00F6336C" w:rsidRPr="00F6336C" w:rsidRDefault="00F6336C" w:rsidP="00CD1B8B">
            <w:pPr>
              <w:jc w:val="center"/>
              <w:rPr>
                <w:rFonts w:ascii="Times New Roman" w:eastAsia="Times New Roman" w:hAnsi="Times New Roman" w:cs="Times New Roman"/>
                <w:iCs/>
                <w:sz w:val="28"/>
                <w:szCs w:val="28"/>
              </w:rPr>
            </w:pPr>
            <w:r w:rsidRPr="00F6336C">
              <w:rPr>
                <w:rFonts w:ascii="Times New Roman" w:eastAsia="Times New Roman" w:hAnsi="Times New Roman" w:cs="Times New Roman"/>
                <w:iCs/>
                <w:sz w:val="28"/>
                <w:szCs w:val="28"/>
              </w:rPr>
              <w:t>1</w:t>
            </w:r>
          </w:p>
        </w:tc>
        <w:tc>
          <w:tcPr>
            <w:tcW w:w="1353" w:type="dxa"/>
          </w:tcPr>
          <w:p w:rsidR="00F6336C" w:rsidRPr="00F6336C" w:rsidRDefault="00CD1B8B" w:rsidP="00846869">
            <w:pPr>
              <w:pStyle w:val="1"/>
              <w:jc w:val="center"/>
              <w:rPr>
                <w:sz w:val="28"/>
                <w:szCs w:val="28"/>
              </w:rPr>
            </w:pPr>
            <w:r>
              <w:rPr>
                <w:sz w:val="28"/>
                <w:szCs w:val="28"/>
              </w:rPr>
              <w:t>01.09</w:t>
            </w:r>
          </w:p>
        </w:tc>
        <w:tc>
          <w:tcPr>
            <w:tcW w:w="1418" w:type="dxa"/>
          </w:tcPr>
          <w:p w:rsidR="00F6336C" w:rsidRPr="00F6336C" w:rsidRDefault="00F6336C" w:rsidP="00846869">
            <w:pPr>
              <w:pStyle w:val="1"/>
              <w:jc w:val="center"/>
              <w:rPr>
                <w:b/>
                <w:sz w:val="28"/>
                <w:szCs w:val="28"/>
              </w:rPr>
            </w:pPr>
          </w:p>
        </w:tc>
      </w:tr>
      <w:tr w:rsidR="00F6336C" w:rsidRPr="00F6336C" w:rsidTr="00F6336C">
        <w:tc>
          <w:tcPr>
            <w:tcW w:w="568" w:type="dxa"/>
          </w:tcPr>
          <w:p w:rsidR="00F6336C" w:rsidRPr="00F6336C" w:rsidRDefault="00F6336C" w:rsidP="00846869">
            <w:pPr>
              <w:pStyle w:val="1"/>
              <w:jc w:val="center"/>
              <w:rPr>
                <w:sz w:val="28"/>
                <w:szCs w:val="28"/>
              </w:rPr>
            </w:pPr>
            <w:r w:rsidRPr="00F6336C">
              <w:rPr>
                <w:sz w:val="28"/>
                <w:szCs w:val="28"/>
              </w:rPr>
              <w:t>2</w:t>
            </w:r>
          </w:p>
        </w:tc>
        <w:tc>
          <w:tcPr>
            <w:tcW w:w="5875" w:type="dxa"/>
          </w:tcPr>
          <w:p w:rsidR="00F6336C" w:rsidRPr="00B51CFC" w:rsidRDefault="00B31BC8"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Воспитание фонематического слуха. Выделение гласного в ряду других гласных.</w:t>
            </w:r>
          </w:p>
        </w:tc>
        <w:tc>
          <w:tcPr>
            <w:tcW w:w="993" w:type="dxa"/>
          </w:tcPr>
          <w:p w:rsidR="00F6336C" w:rsidRPr="00F6336C" w:rsidRDefault="00F6336C"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F6336C" w:rsidRPr="00F6336C" w:rsidRDefault="00CD1B8B" w:rsidP="00846869">
            <w:pPr>
              <w:pStyle w:val="1"/>
              <w:jc w:val="center"/>
              <w:rPr>
                <w:sz w:val="28"/>
                <w:szCs w:val="28"/>
              </w:rPr>
            </w:pPr>
            <w:r>
              <w:rPr>
                <w:sz w:val="28"/>
                <w:szCs w:val="28"/>
              </w:rPr>
              <w:t>08.09</w:t>
            </w:r>
          </w:p>
        </w:tc>
        <w:tc>
          <w:tcPr>
            <w:tcW w:w="1418" w:type="dxa"/>
          </w:tcPr>
          <w:p w:rsidR="00F6336C" w:rsidRPr="00F6336C" w:rsidRDefault="00F6336C" w:rsidP="00846869">
            <w:pPr>
              <w:pStyle w:val="1"/>
              <w:jc w:val="center"/>
              <w:rPr>
                <w:b/>
                <w:sz w:val="28"/>
                <w:szCs w:val="28"/>
              </w:rPr>
            </w:pPr>
          </w:p>
        </w:tc>
      </w:tr>
      <w:tr w:rsidR="00F6336C" w:rsidRPr="00F6336C" w:rsidTr="00F6336C">
        <w:tc>
          <w:tcPr>
            <w:tcW w:w="568" w:type="dxa"/>
          </w:tcPr>
          <w:p w:rsidR="00F6336C" w:rsidRPr="00F6336C" w:rsidRDefault="00F6336C" w:rsidP="00846869">
            <w:pPr>
              <w:pStyle w:val="1"/>
              <w:jc w:val="center"/>
              <w:rPr>
                <w:sz w:val="28"/>
                <w:szCs w:val="28"/>
              </w:rPr>
            </w:pPr>
            <w:r w:rsidRPr="00F6336C">
              <w:rPr>
                <w:sz w:val="28"/>
                <w:szCs w:val="28"/>
              </w:rPr>
              <w:lastRenderedPageBreak/>
              <w:t>3</w:t>
            </w:r>
          </w:p>
        </w:tc>
        <w:tc>
          <w:tcPr>
            <w:tcW w:w="5875" w:type="dxa"/>
          </w:tcPr>
          <w:p w:rsidR="00F6336C" w:rsidRPr="00B51CFC" w:rsidRDefault="00B31BC8"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Воспитание фонематического слуха. Выделение согласного звука в ряду согласных.</w:t>
            </w:r>
          </w:p>
        </w:tc>
        <w:tc>
          <w:tcPr>
            <w:tcW w:w="993" w:type="dxa"/>
          </w:tcPr>
          <w:p w:rsidR="00F6336C" w:rsidRPr="00F6336C" w:rsidRDefault="00F6336C"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F6336C" w:rsidRPr="00F6336C" w:rsidRDefault="00CD1B8B" w:rsidP="00846869">
            <w:pPr>
              <w:pStyle w:val="1"/>
              <w:jc w:val="center"/>
              <w:rPr>
                <w:sz w:val="28"/>
                <w:szCs w:val="28"/>
              </w:rPr>
            </w:pPr>
            <w:r>
              <w:rPr>
                <w:sz w:val="28"/>
                <w:szCs w:val="28"/>
              </w:rPr>
              <w:t>15.09</w:t>
            </w:r>
          </w:p>
        </w:tc>
        <w:tc>
          <w:tcPr>
            <w:tcW w:w="1418" w:type="dxa"/>
          </w:tcPr>
          <w:p w:rsidR="00F6336C" w:rsidRPr="00F6336C" w:rsidRDefault="00F6336C" w:rsidP="00846869">
            <w:pPr>
              <w:pStyle w:val="1"/>
              <w:jc w:val="center"/>
              <w:rPr>
                <w:b/>
                <w:sz w:val="28"/>
                <w:szCs w:val="28"/>
              </w:rPr>
            </w:pPr>
          </w:p>
        </w:tc>
      </w:tr>
      <w:tr w:rsidR="00F6336C" w:rsidRPr="00F6336C" w:rsidTr="00F6336C">
        <w:tc>
          <w:tcPr>
            <w:tcW w:w="568" w:type="dxa"/>
          </w:tcPr>
          <w:p w:rsidR="00F6336C" w:rsidRPr="00F6336C" w:rsidRDefault="00F6336C" w:rsidP="00846869">
            <w:pPr>
              <w:pStyle w:val="1"/>
              <w:jc w:val="center"/>
              <w:rPr>
                <w:sz w:val="28"/>
                <w:szCs w:val="28"/>
              </w:rPr>
            </w:pPr>
            <w:r w:rsidRPr="00F6336C">
              <w:rPr>
                <w:sz w:val="28"/>
                <w:szCs w:val="28"/>
              </w:rPr>
              <w:t>4</w:t>
            </w:r>
          </w:p>
        </w:tc>
        <w:tc>
          <w:tcPr>
            <w:tcW w:w="5875" w:type="dxa"/>
          </w:tcPr>
          <w:p w:rsidR="00F6336C" w:rsidRPr="00B51CFC" w:rsidRDefault="00B31BC8"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Воспитание фонематического слуха. Различение на слух и визуально слов-паронимов.</w:t>
            </w:r>
          </w:p>
        </w:tc>
        <w:tc>
          <w:tcPr>
            <w:tcW w:w="993" w:type="dxa"/>
          </w:tcPr>
          <w:p w:rsidR="00F6336C" w:rsidRPr="00F6336C" w:rsidRDefault="00F6336C"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F6336C" w:rsidRPr="00F6336C" w:rsidRDefault="00CD1B8B" w:rsidP="00846869">
            <w:pPr>
              <w:pStyle w:val="1"/>
              <w:jc w:val="center"/>
              <w:rPr>
                <w:sz w:val="28"/>
                <w:szCs w:val="28"/>
              </w:rPr>
            </w:pPr>
            <w:r>
              <w:rPr>
                <w:sz w:val="28"/>
                <w:szCs w:val="28"/>
              </w:rPr>
              <w:t>22.09</w:t>
            </w:r>
          </w:p>
        </w:tc>
        <w:tc>
          <w:tcPr>
            <w:tcW w:w="1418" w:type="dxa"/>
          </w:tcPr>
          <w:p w:rsidR="00F6336C" w:rsidRPr="00F6336C" w:rsidRDefault="00F6336C" w:rsidP="00846869">
            <w:pPr>
              <w:pStyle w:val="1"/>
              <w:jc w:val="center"/>
              <w:rPr>
                <w:b/>
                <w:sz w:val="28"/>
                <w:szCs w:val="28"/>
              </w:rPr>
            </w:pPr>
          </w:p>
        </w:tc>
      </w:tr>
      <w:tr w:rsidR="00F6336C" w:rsidRPr="00F6336C" w:rsidTr="00F6336C">
        <w:tc>
          <w:tcPr>
            <w:tcW w:w="568" w:type="dxa"/>
          </w:tcPr>
          <w:p w:rsidR="00F6336C" w:rsidRPr="00F6336C" w:rsidRDefault="00F6336C" w:rsidP="00846869">
            <w:pPr>
              <w:pStyle w:val="1"/>
              <w:jc w:val="center"/>
              <w:rPr>
                <w:sz w:val="28"/>
                <w:szCs w:val="28"/>
              </w:rPr>
            </w:pPr>
            <w:r w:rsidRPr="00F6336C">
              <w:rPr>
                <w:sz w:val="28"/>
                <w:szCs w:val="28"/>
              </w:rPr>
              <w:t>5</w:t>
            </w:r>
          </w:p>
        </w:tc>
        <w:tc>
          <w:tcPr>
            <w:tcW w:w="5875" w:type="dxa"/>
          </w:tcPr>
          <w:p w:rsidR="00F6336C" w:rsidRPr="00B51CFC" w:rsidRDefault="00B31BC8"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Совершенствование памяти.</w:t>
            </w:r>
          </w:p>
        </w:tc>
        <w:tc>
          <w:tcPr>
            <w:tcW w:w="993" w:type="dxa"/>
          </w:tcPr>
          <w:p w:rsidR="00F6336C" w:rsidRPr="00F6336C" w:rsidRDefault="00F6336C"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F6336C" w:rsidRPr="00F6336C" w:rsidRDefault="00CD1B8B" w:rsidP="00846869">
            <w:pPr>
              <w:pStyle w:val="1"/>
              <w:jc w:val="center"/>
              <w:rPr>
                <w:sz w:val="28"/>
                <w:szCs w:val="28"/>
              </w:rPr>
            </w:pPr>
            <w:r>
              <w:rPr>
                <w:sz w:val="28"/>
                <w:szCs w:val="28"/>
              </w:rPr>
              <w:t>29.09</w:t>
            </w:r>
          </w:p>
        </w:tc>
        <w:tc>
          <w:tcPr>
            <w:tcW w:w="1418" w:type="dxa"/>
          </w:tcPr>
          <w:p w:rsidR="00F6336C" w:rsidRPr="00F6336C" w:rsidRDefault="00F6336C" w:rsidP="00846869">
            <w:pPr>
              <w:pStyle w:val="1"/>
              <w:jc w:val="center"/>
              <w:rPr>
                <w:b/>
                <w:sz w:val="28"/>
                <w:szCs w:val="28"/>
              </w:rPr>
            </w:pPr>
          </w:p>
        </w:tc>
      </w:tr>
      <w:tr w:rsidR="00F6336C" w:rsidRPr="00F6336C" w:rsidTr="00F6336C">
        <w:tc>
          <w:tcPr>
            <w:tcW w:w="568" w:type="dxa"/>
          </w:tcPr>
          <w:p w:rsidR="00F6336C" w:rsidRPr="00F6336C" w:rsidRDefault="00F6336C" w:rsidP="00846869">
            <w:pPr>
              <w:pStyle w:val="1"/>
              <w:jc w:val="center"/>
              <w:rPr>
                <w:sz w:val="28"/>
                <w:szCs w:val="28"/>
              </w:rPr>
            </w:pPr>
            <w:r w:rsidRPr="00F6336C">
              <w:rPr>
                <w:sz w:val="28"/>
                <w:szCs w:val="28"/>
              </w:rPr>
              <w:t>6</w:t>
            </w:r>
          </w:p>
        </w:tc>
        <w:tc>
          <w:tcPr>
            <w:tcW w:w="5875" w:type="dxa"/>
          </w:tcPr>
          <w:p w:rsidR="00F6336C" w:rsidRPr="00B51CFC" w:rsidRDefault="00B31BC8"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Совершенствование мыслительных операций.</w:t>
            </w:r>
          </w:p>
        </w:tc>
        <w:tc>
          <w:tcPr>
            <w:tcW w:w="993" w:type="dxa"/>
          </w:tcPr>
          <w:p w:rsidR="00F6336C" w:rsidRPr="00F6336C" w:rsidRDefault="00F6336C"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F6336C" w:rsidRPr="00F6336C" w:rsidRDefault="00CD1B8B" w:rsidP="00846869">
            <w:pPr>
              <w:pStyle w:val="1"/>
              <w:jc w:val="center"/>
              <w:rPr>
                <w:sz w:val="28"/>
                <w:szCs w:val="28"/>
              </w:rPr>
            </w:pPr>
            <w:r>
              <w:rPr>
                <w:sz w:val="28"/>
                <w:szCs w:val="28"/>
              </w:rPr>
              <w:t>06.</w:t>
            </w:r>
            <w:r w:rsidR="00B31BC8">
              <w:rPr>
                <w:sz w:val="28"/>
                <w:szCs w:val="28"/>
              </w:rPr>
              <w:t>10</w:t>
            </w:r>
          </w:p>
        </w:tc>
        <w:tc>
          <w:tcPr>
            <w:tcW w:w="1418" w:type="dxa"/>
          </w:tcPr>
          <w:p w:rsidR="00F6336C" w:rsidRPr="00F6336C" w:rsidRDefault="00F6336C"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7</w:t>
            </w:r>
          </w:p>
        </w:tc>
        <w:tc>
          <w:tcPr>
            <w:tcW w:w="5875" w:type="dxa"/>
          </w:tcPr>
          <w:p w:rsidR="00970BEB" w:rsidRPr="00B51CFC" w:rsidRDefault="00970BEB"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Развитие общей и мелкой моторики. Простые физические упражнения.</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13.10</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8</w:t>
            </w:r>
          </w:p>
        </w:tc>
        <w:tc>
          <w:tcPr>
            <w:tcW w:w="5875" w:type="dxa"/>
          </w:tcPr>
          <w:p w:rsidR="00970BEB" w:rsidRPr="00B51CFC" w:rsidRDefault="00970BEB" w:rsidP="00846869">
            <w:pPr>
              <w:shd w:val="clear" w:color="auto" w:fill="FFFFFF"/>
              <w:spacing w:after="0" w:line="240" w:lineRule="auto"/>
              <w:rPr>
                <w:rFonts w:ascii="Arial" w:eastAsia="Times New Roman" w:hAnsi="Arial" w:cs="Arial"/>
                <w:color w:val="000000"/>
                <w:sz w:val="28"/>
                <w:szCs w:val="28"/>
              </w:rPr>
            </w:pPr>
            <w:r w:rsidRPr="00B51CFC">
              <w:rPr>
                <w:rFonts w:ascii="Times New Roman" w:eastAsia="Times New Roman" w:hAnsi="Times New Roman" w:cs="Times New Roman"/>
                <w:color w:val="000000"/>
                <w:sz w:val="28"/>
                <w:szCs w:val="28"/>
              </w:rPr>
              <w:t>Развитие общей и мелкой моторики.  Обводка трафаретов.</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20.10</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9</w:t>
            </w:r>
          </w:p>
        </w:tc>
        <w:tc>
          <w:tcPr>
            <w:tcW w:w="5875" w:type="dxa"/>
          </w:tcPr>
          <w:p w:rsidR="00970BEB" w:rsidRPr="00B51CFC" w:rsidRDefault="00970BEB"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Развитие общей и мелкой моторики. Построение рисунка по точкам.</w:t>
            </w:r>
          </w:p>
        </w:tc>
        <w:tc>
          <w:tcPr>
            <w:tcW w:w="993" w:type="dxa"/>
          </w:tcPr>
          <w:p w:rsidR="00970BEB" w:rsidRPr="00F6336C" w:rsidRDefault="00970BEB" w:rsidP="00846869">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03.11</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10</w:t>
            </w:r>
          </w:p>
        </w:tc>
        <w:tc>
          <w:tcPr>
            <w:tcW w:w="5875" w:type="dxa"/>
          </w:tcPr>
          <w:p w:rsidR="00970BEB" w:rsidRPr="00B51CFC" w:rsidRDefault="00970BEB"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Упражнения для губ, языка.</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10.11</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11</w:t>
            </w:r>
          </w:p>
        </w:tc>
        <w:tc>
          <w:tcPr>
            <w:tcW w:w="5875" w:type="dxa"/>
          </w:tcPr>
          <w:p w:rsidR="00970BEB" w:rsidRPr="00B51CFC" w:rsidRDefault="00970BEB" w:rsidP="00846869">
            <w:pPr>
              <w:shd w:val="clear" w:color="auto" w:fill="FFFFFF"/>
              <w:spacing w:after="0" w:line="240" w:lineRule="auto"/>
              <w:rPr>
                <w:rFonts w:ascii="Arial" w:eastAsia="Times New Roman" w:hAnsi="Arial" w:cs="Arial"/>
                <w:color w:val="000000"/>
                <w:sz w:val="28"/>
                <w:szCs w:val="28"/>
              </w:rPr>
            </w:pPr>
            <w:r w:rsidRPr="00B51CFC">
              <w:rPr>
                <w:rFonts w:ascii="Times New Roman" w:eastAsia="Times New Roman" w:hAnsi="Times New Roman" w:cs="Times New Roman"/>
                <w:color w:val="000000"/>
                <w:sz w:val="28"/>
                <w:szCs w:val="28"/>
              </w:rPr>
              <w:t>Упражнения для дыхания, силы голоса.</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17.11</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12</w:t>
            </w:r>
          </w:p>
        </w:tc>
        <w:tc>
          <w:tcPr>
            <w:tcW w:w="5875" w:type="dxa"/>
          </w:tcPr>
          <w:p w:rsidR="00970BEB" w:rsidRPr="00B51CFC" w:rsidRDefault="00970BEB"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Артикуляционная гимнастика в сочетании с дыхательными и голосовыми упражнениями.</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24.11</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13</w:t>
            </w:r>
          </w:p>
        </w:tc>
        <w:tc>
          <w:tcPr>
            <w:tcW w:w="5875" w:type="dxa"/>
          </w:tcPr>
          <w:p w:rsidR="00970BEB" w:rsidRPr="00B51CFC" w:rsidRDefault="00970BEB" w:rsidP="00970BEB">
            <w:pPr>
              <w:shd w:val="clear" w:color="auto" w:fill="FFFFFF"/>
              <w:spacing w:after="0" w:line="240" w:lineRule="auto"/>
              <w:rPr>
                <w:rFonts w:ascii="Arial" w:eastAsia="Times New Roman" w:hAnsi="Arial" w:cs="Arial"/>
                <w:color w:val="000000"/>
                <w:sz w:val="28"/>
                <w:szCs w:val="28"/>
              </w:rPr>
            </w:pPr>
            <w:r w:rsidRPr="00B51CFC">
              <w:rPr>
                <w:rFonts w:ascii="Times New Roman" w:eastAsia="Times New Roman" w:hAnsi="Times New Roman" w:cs="Times New Roman"/>
                <w:color w:val="000000"/>
                <w:sz w:val="28"/>
                <w:szCs w:val="28"/>
              </w:rPr>
              <w:t>Постановка звука С.</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01.12</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14</w:t>
            </w:r>
          </w:p>
        </w:tc>
        <w:tc>
          <w:tcPr>
            <w:tcW w:w="5875" w:type="dxa"/>
          </w:tcPr>
          <w:p w:rsidR="00970BEB" w:rsidRPr="00B51CFC" w:rsidRDefault="00970BEB" w:rsidP="00846869">
            <w:pPr>
              <w:shd w:val="clear" w:color="auto" w:fill="FFFFFF"/>
              <w:spacing w:after="0" w:line="240" w:lineRule="auto"/>
              <w:rPr>
                <w:rFonts w:ascii="Arial" w:eastAsia="Times New Roman" w:hAnsi="Arial" w:cs="Arial"/>
                <w:color w:val="000000"/>
                <w:sz w:val="28"/>
                <w:szCs w:val="28"/>
              </w:rPr>
            </w:pPr>
            <w:r w:rsidRPr="00B51CFC">
              <w:rPr>
                <w:rFonts w:ascii="Times New Roman" w:eastAsia="Times New Roman" w:hAnsi="Times New Roman" w:cs="Times New Roman"/>
                <w:color w:val="000000"/>
                <w:sz w:val="28"/>
                <w:szCs w:val="28"/>
              </w:rPr>
              <w:t>Постановка звука С.</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08.12</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15</w:t>
            </w:r>
          </w:p>
        </w:tc>
        <w:tc>
          <w:tcPr>
            <w:tcW w:w="5875" w:type="dxa"/>
          </w:tcPr>
          <w:p w:rsidR="00970BEB" w:rsidRPr="00B51CFC" w:rsidRDefault="00970BEB"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С</w:t>
            </w:r>
            <w:r w:rsidR="00FE2144" w:rsidRPr="00B51CFC">
              <w:rPr>
                <w:rFonts w:ascii="Times New Roman" w:eastAsia="Times New Roman" w:hAnsi="Times New Roman" w:cs="Times New Roman"/>
                <w:color w:val="000000"/>
                <w:sz w:val="28"/>
                <w:szCs w:val="28"/>
                <w:lang w:val="en-US"/>
              </w:rPr>
              <w:t>'</w:t>
            </w:r>
            <w:r w:rsidRPr="00B51CFC">
              <w:rPr>
                <w:rFonts w:ascii="Times New Roman" w:eastAsia="Times New Roman" w:hAnsi="Times New Roman" w:cs="Times New Roman"/>
                <w:color w:val="000000"/>
                <w:sz w:val="28"/>
                <w:szCs w:val="28"/>
              </w:rPr>
              <w:t>.</w:t>
            </w:r>
          </w:p>
        </w:tc>
        <w:tc>
          <w:tcPr>
            <w:tcW w:w="993" w:type="dxa"/>
          </w:tcPr>
          <w:p w:rsidR="00970BEB" w:rsidRPr="00B31BC8" w:rsidRDefault="00970BEB" w:rsidP="00B31BC8">
            <w:pPr>
              <w:jc w:val="center"/>
              <w:rPr>
                <w:rFonts w:ascii="Times New Roman" w:eastAsia="Times New Roman" w:hAnsi="Times New Roman" w:cs="Times New Roman"/>
                <w:iCs/>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15.12</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16</w:t>
            </w:r>
          </w:p>
        </w:tc>
        <w:tc>
          <w:tcPr>
            <w:tcW w:w="5875" w:type="dxa"/>
          </w:tcPr>
          <w:p w:rsidR="00970BEB" w:rsidRPr="00B51CFC" w:rsidRDefault="00970BEB"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С</w:t>
            </w:r>
            <w:r w:rsidR="00FE2144" w:rsidRPr="00B51CFC">
              <w:rPr>
                <w:rFonts w:ascii="Times New Roman" w:eastAsia="Times New Roman" w:hAnsi="Times New Roman" w:cs="Times New Roman"/>
                <w:color w:val="000000"/>
                <w:sz w:val="28"/>
                <w:szCs w:val="28"/>
              </w:rPr>
              <w:t>'</w:t>
            </w:r>
            <w:r w:rsidRPr="00B51CFC">
              <w:rPr>
                <w:rFonts w:ascii="Times New Roman" w:eastAsia="Times New Roman" w:hAnsi="Times New Roman" w:cs="Times New Roman"/>
                <w:color w:val="000000"/>
                <w:sz w:val="28"/>
                <w:szCs w:val="28"/>
              </w:rPr>
              <w:t>.</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22.12</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17</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З.</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12.01</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18</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З.</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19.01</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19</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З'.</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26.01</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20</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З'.</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02.02</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21</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Ц.</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09.02</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22</w:t>
            </w:r>
          </w:p>
        </w:tc>
        <w:tc>
          <w:tcPr>
            <w:tcW w:w="5875" w:type="dxa"/>
          </w:tcPr>
          <w:p w:rsidR="00970BEB" w:rsidRPr="00B51CFC" w:rsidRDefault="00FE2144" w:rsidP="00FE2144">
            <w:pPr>
              <w:shd w:val="clear" w:color="auto" w:fill="FFFFFF"/>
              <w:spacing w:after="0" w:line="240" w:lineRule="auto"/>
              <w:rPr>
                <w:rFonts w:ascii="Arial" w:eastAsia="Times New Roman" w:hAnsi="Arial" w:cs="Arial"/>
                <w:color w:val="000000"/>
                <w:sz w:val="28"/>
                <w:szCs w:val="28"/>
              </w:rPr>
            </w:pPr>
            <w:r w:rsidRPr="00B51CFC">
              <w:rPr>
                <w:rFonts w:ascii="Times New Roman" w:eastAsia="Times New Roman" w:hAnsi="Times New Roman" w:cs="Times New Roman"/>
                <w:color w:val="000000"/>
                <w:sz w:val="28"/>
                <w:szCs w:val="28"/>
              </w:rPr>
              <w:t>Постановка звука Ш.</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16.02</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23</w:t>
            </w:r>
          </w:p>
        </w:tc>
        <w:tc>
          <w:tcPr>
            <w:tcW w:w="5875" w:type="dxa"/>
          </w:tcPr>
          <w:p w:rsidR="00970BEB" w:rsidRPr="00B51CFC" w:rsidRDefault="00FE2144" w:rsidP="00FE2144">
            <w:pPr>
              <w:shd w:val="clear" w:color="auto" w:fill="FFFFFF"/>
              <w:spacing w:after="0" w:line="240" w:lineRule="auto"/>
              <w:rPr>
                <w:rFonts w:ascii="Arial" w:eastAsia="Times New Roman" w:hAnsi="Arial" w:cs="Arial"/>
                <w:color w:val="000000"/>
                <w:sz w:val="28"/>
                <w:szCs w:val="28"/>
              </w:rPr>
            </w:pPr>
            <w:r w:rsidRPr="00B51CFC">
              <w:rPr>
                <w:rFonts w:ascii="Times New Roman" w:eastAsia="Times New Roman" w:hAnsi="Times New Roman" w:cs="Times New Roman"/>
                <w:color w:val="000000"/>
                <w:sz w:val="28"/>
                <w:szCs w:val="28"/>
              </w:rPr>
              <w:t>Постановка звука Ж.</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02.03</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lastRenderedPageBreak/>
              <w:t>24</w:t>
            </w:r>
          </w:p>
        </w:tc>
        <w:tc>
          <w:tcPr>
            <w:tcW w:w="5875" w:type="dxa"/>
          </w:tcPr>
          <w:p w:rsidR="00970BEB" w:rsidRPr="00B51CFC" w:rsidRDefault="00FE2144" w:rsidP="00FE2144">
            <w:pPr>
              <w:shd w:val="clear" w:color="auto" w:fill="FFFFFF"/>
              <w:spacing w:after="0" w:line="240" w:lineRule="auto"/>
              <w:rPr>
                <w:rFonts w:ascii="Arial" w:eastAsia="Times New Roman" w:hAnsi="Arial" w:cs="Arial"/>
                <w:color w:val="000000"/>
                <w:sz w:val="28"/>
                <w:szCs w:val="28"/>
              </w:rPr>
            </w:pPr>
            <w:r w:rsidRPr="00B51CFC">
              <w:rPr>
                <w:rFonts w:ascii="Times New Roman" w:eastAsia="Times New Roman" w:hAnsi="Times New Roman" w:cs="Times New Roman"/>
                <w:color w:val="000000"/>
                <w:sz w:val="28"/>
                <w:szCs w:val="28"/>
              </w:rPr>
              <w:t>Постановка звука Ч'.</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09.03</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25</w:t>
            </w:r>
          </w:p>
        </w:tc>
        <w:tc>
          <w:tcPr>
            <w:tcW w:w="5875" w:type="dxa"/>
          </w:tcPr>
          <w:p w:rsidR="00970BEB" w:rsidRPr="00B51CFC" w:rsidRDefault="00FE2144" w:rsidP="00FE2144">
            <w:pPr>
              <w:shd w:val="clear" w:color="auto" w:fill="FFFFFF"/>
              <w:spacing w:after="0" w:line="240" w:lineRule="auto"/>
              <w:rPr>
                <w:rFonts w:ascii="Arial" w:eastAsia="Times New Roman" w:hAnsi="Arial" w:cs="Arial"/>
                <w:color w:val="000000"/>
                <w:sz w:val="28"/>
                <w:szCs w:val="28"/>
              </w:rPr>
            </w:pPr>
            <w:r w:rsidRPr="00B51CFC">
              <w:rPr>
                <w:rFonts w:ascii="Times New Roman" w:eastAsia="Times New Roman" w:hAnsi="Times New Roman" w:cs="Times New Roman"/>
                <w:color w:val="000000"/>
                <w:sz w:val="28"/>
                <w:szCs w:val="28"/>
              </w:rPr>
              <w:t>Постановка звука Щ'.</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16.03</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26</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К.</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06.04</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27</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К'.</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13.04</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28</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Г.</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20.04</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29</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Г'.</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27.04</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30</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Х.</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04.05</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31</w:t>
            </w:r>
          </w:p>
        </w:tc>
        <w:tc>
          <w:tcPr>
            <w:tcW w:w="5875" w:type="dxa"/>
          </w:tcPr>
          <w:p w:rsidR="00970BEB" w:rsidRPr="00B51CFC" w:rsidRDefault="00FE2144" w:rsidP="00846869">
            <w:pPr>
              <w:widowControl w:val="0"/>
              <w:autoSpaceDE w:val="0"/>
              <w:autoSpaceDN w:val="0"/>
              <w:adjustRightInd w:val="0"/>
              <w:rPr>
                <w:rFonts w:ascii="Times New Roman" w:eastAsia="Times New Roman" w:hAnsi="Times New Roman" w:cs="Times New Roman"/>
                <w:iCs/>
                <w:sz w:val="28"/>
                <w:szCs w:val="28"/>
              </w:rPr>
            </w:pPr>
            <w:r w:rsidRPr="00B51CFC">
              <w:rPr>
                <w:rFonts w:ascii="Times New Roman" w:eastAsia="Times New Roman" w:hAnsi="Times New Roman" w:cs="Times New Roman"/>
                <w:color w:val="000000"/>
                <w:sz w:val="28"/>
                <w:szCs w:val="28"/>
              </w:rPr>
              <w:t>Постановка звука Х'.</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11.05</w:t>
            </w:r>
          </w:p>
        </w:tc>
        <w:tc>
          <w:tcPr>
            <w:tcW w:w="1418" w:type="dxa"/>
          </w:tcPr>
          <w:p w:rsidR="00970BEB" w:rsidRPr="00F6336C" w:rsidRDefault="00970BEB" w:rsidP="00846869">
            <w:pPr>
              <w:pStyle w:val="1"/>
              <w:jc w:val="center"/>
              <w:rPr>
                <w:b/>
                <w:sz w:val="28"/>
                <w:szCs w:val="28"/>
              </w:rPr>
            </w:pPr>
          </w:p>
        </w:tc>
      </w:tr>
      <w:tr w:rsidR="00970BEB" w:rsidRPr="00F6336C" w:rsidTr="00F6336C">
        <w:tc>
          <w:tcPr>
            <w:tcW w:w="568" w:type="dxa"/>
          </w:tcPr>
          <w:p w:rsidR="00970BEB" w:rsidRPr="00F6336C" w:rsidRDefault="00970BEB" w:rsidP="00846869">
            <w:pPr>
              <w:pStyle w:val="1"/>
              <w:jc w:val="center"/>
              <w:rPr>
                <w:sz w:val="28"/>
                <w:szCs w:val="28"/>
              </w:rPr>
            </w:pPr>
            <w:r w:rsidRPr="00F6336C">
              <w:rPr>
                <w:sz w:val="28"/>
                <w:szCs w:val="28"/>
              </w:rPr>
              <w:t>32</w:t>
            </w:r>
          </w:p>
        </w:tc>
        <w:tc>
          <w:tcPr>
            <w:tcW w:w="5875" w:type="dxa"/>
          </w:tcPr>
          <w:p w:rsidR="00970BEB" w:rsidRPr="00F6336C" w:rsidRDefault="00B51CFC" w:rsidP="00846869">
            <w:pPr>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Итоговое занятие.</w:t>
            </w:r>
          </w:p>
        </w:tc>
        <w:tc>
          <w:tcPr>
            <w:tcW w:w="993" w:type="dxa"/>
          </w:tcPr>
          <w:p w:rsidR="00970BEB" w:rsidRPr="00F6336C" w:rsidRDefault="00970BEB" w:rsidP="00B31BC8">
            <w:pPr>
              <w:jc w:val="center"/>
              <w:rPr>
                <w:rFonts w:ascii="Times New Roman" w:eastAsia="Times New Roman" w:hAnsi="Times New Roman" w:cs="Times New Roman"/>
                <w:sz w:val="28"/>
                <w:szCs w:val="28"/>
              </w:rPr>
            </w:pPr>
            <w:r w:rsidRPr="00F6336C">
              <w:rPr>
                <w:rFonts w:ascii="Times New Roman" w:eastAsia="Times New Roman" w:hAnsi="Times New Roman" w:cs="Times New Roman"/>
                <w:iCs/>
                <w:sz w:val="28"/>
                <w:szCs w:val="28"/>
              </w:rPr>
              <w:t>1</w:t>
            </w:r>
          </w:p>
        </w:tc>
        <w:tc>
          <w:tcPr>
            <w:tcW w:w="1353" w:type="dxa"/>
          </w:tcPr>
          <w:p w:rsidR="00970BEB" w:rsidRPr="00F6336C" w:rsidRDefault="00970BEB" w:rsidP="00846869">
            <w:pPr>
              <w:pStyle w:val="1"/>
              <w:jc w:val="center"/>
              <w:rPr>
                <w:sz w:val="28"/>
                <w:szCs w:val="28"/>
              </w:rPr>
            </w:pPr>
            <w:r>
              <w:rPr>
                <w:sz w:val="28"/>
                <w:szCs w:val="28"/>
              </w:rPr>
              <w:t>18.05</w:t>
            </w:r>
          </w:p>
        </w:tc>
        <w:tc>
          <w:tcPr>
            <w:tcW w:w="1418" w:type="dxa"/>
          </w:tcPr>
          <w:p w:rsidR="00970BEB" w:rsidRPr="00F6336C" w:rsidRDefault="00970BEB" w:rsidP="00846869">
            <w:pPr>
              <w:pStyle w:val="1"/>
              <w:jc w:val="center"/>
              <w:rPr>
                <w:b/>
                <w:sz w:val="28"/>
                <w:szCs w:val="28"/>
              </w:rPr>
            </w:pPr>
          </w:p>
        </w:tc>
      </w:tr>
    </w:tbl>
    <w:p w:rsidR="00524145" w:rsidRPr="00F6336C" w:rsidRDefault="00524145" w:rsidP="00DC7E81">
      <w:pPr>
        <w:spacing w:line="240" w:lineRule="auto"/>
        <w:ind w:firstLine="709"/>
        <w:contextualSpacing/>
        <w:jc w:val="both"/>
        <w:rPr>
          <w:rFonts w:ascii="Times New Roman" w:eastAsia="Times New Roman" w:hAnsi="Times New Roman" w:cs="Times New Roman"/>
          <w:b/>
          <w:sz w:val="28"/>
          <w:szCs w:val="28"/>
        </w:rPr>
      </w:pPr>
    </w:p>
    <w:p w:rsidR="00524145" w:rsidRDefault="00524145" w:rsidP="002247FB">
      <w:pPr>
        <w:spacing w:line="240" w:lineRule="auto"/>
        <w:ind w:firstLine="709"/>
        <w:contextualSpacing/>
        <w:jc w:val="center"/>
        <w:rPr>
          <w:rFonts w:ascii="Times New Roman" w:eastAsia="Times New Roman" w:hAnsi="Times New Roman" w:cs="Times New Roman"/>
          <w:b/>
          <w:sz w:val="28"/>
          <w:szCs w:val="28"/>
        </w:rPr>
      </w:pPr>
    </w:p>
    <w:sectPr w:rsidR="00524145" w:rsidSect="00E32842">
      <w:footerReference w:type="default" r:id="rId11"/>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A0E" w:rsidRDefault="000D6A0E" w:rsidP="002247FB">
      <w:pPr>
        <w:spacing w:after="0" w:line="240" w:lineRule="auto"/>
      </w:pPr>
      <w:r>
        <w:separator/>
      </w:r>
    </w:p>
  </w:endnote>
  <w:endnote w:type="continuationSeparator" w:id="0">
    <w:p w:rsidR="000D6A0E" w:rsidRDefault="000D6A0E" w:rsidP="00224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0948"/>
    </w:sdtPr>
    <w:sdtEndPr/>
    <w:sdtContent>
      <w:p w:rsidR="00AA1F64" w:rsidRDefault="00E32842">
        <w:pPr>
          <w:pStyle w:val="a7"/>
          <w:jc w:val="center"/>
        </w:pPr>
        <w:r>
          <w:fldChar w:fldCharType="begin"/>
        </w:r>
        <w:r>
          <w:instrText xml:space="preserve"> PAGE   \* MERGEFORMAT </w:instrText>
        </w:r>
        <w:r>
          <w:fldChar w:fldCharType="separate"/>
        </w:r>
        <w:r>
          <w:rPr>
            <w:noProof/>
          </w:rPr>
          <w:t>2</w:t>
        </w:r>
        <w:r>
          <w:rPr>
            <w:noProof/>
          </w:rPr>
          <w:fldChar w:fldCharType="end"/>
        </w:r>
      </w:p>
    </w:sdtContent>
  </w:sdt>
  <w:p w:rsidR="00AA1F64" w:rsidRDefault="00AA1F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A0E" w:rsidRDefault="000D6A0E" w:rsidP="002247FB">
      <w:pPr>
        <w:spacing w:after="0" w:line="240" w:lineRule="auto"/>
      </w:pPr>
      <w:r>
        <w:separator/>
      </w:r>
    </w:p>
  </w:footnote>
  <w:footnote w:type="continuationSeparator" w:id="0">
    <w:p w:rsidR="000D6A0E" w:rsidRDefault="000D6A0E" w:rsidP="002247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79C0DBF"/>
    <w:multiLevelType w:val="hybridMultilevel"/>
    <w:tmpl w:val="FBF6929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7EE279"/>
    <w:multiLevelType w:val="hybridMultilevel"/>
    <w:tmpl w:val="7AD07C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B6605FB"/>
    <w:multiLevelType w:val="hybridMultilevel"/>
    <w:tmpl w:val="C3A690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7839326"/>
    <w:multiLevelType w:val="hybridMultilevel"/>
    <w:tmpl w:val="5B1A65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A82B587"/>
    <w:multiLevelType w:val="hybridMultilevel"/>
    <w:tmpl w:val="449729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65E30D3"/>
    <w:multiLevelType w:val="hybridMultilevel"/>
    <w:tmpl w:val="AFECD10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9D6707E"/>
    <w:multiLevelType w:val="hybridMultilevel"/>
    <w:tmpl w:val="09B0F8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E87A60"/>
    <w:multiLevelType w:val="multilevel"/>
    <w:tmpl w:val="239C7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1C65CA"/>
    <w:multiLevelType w:val="hybridMultilevel"/>
    <w:tmpl w:val="68A26B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A812E2C"/>
    <w:multiLevelType w:val="multilevel"/>
    <w:tmpl w:val="2338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0464AE"/>
    <w:multiLevelType w:val="multilevel"/>
    <w:tmpl w:val="425C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C53602"/>
    <w:multiLevelType w:val="hybridMultilevel"/>
    <w:tmpl w:val="5A88A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69727F"/>
    <w:multiLevelType w:val="multilevel"/>
    <w:tmpl w:val="9D92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E67D4"/>
    <w:multiLevelType w:val="multilevel"/>
    <w:tmpl w:val="F1AC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A21A4E"/>
    <w:multiLevelType w:val="hybridMultilevel"/>
    <w:tmpl w:val="B6CE87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01D3A42"/>
    <w:multiLevelType w:val="hybridMultilevel"/>
    <w:tmpl w:val="E7CC0B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5C661FA"/>
    <w:multiLevelType w:val="hybridMultilevel"/>
    <w:tmpl w:val="11680F5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2311D6"/>
    <w:multiLevelType w:val="multilevel"/>
    <w:tmpl w:val="F5F4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586232"/>
    <w:multiLevelType w:val="hybridMultilevel"/>
    <w:tmpl w:val="EAE051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9C31E7D"/>
    <w:multiLevelType w:val="multilevel"/>
    <w:tmpl w:val="9BFA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37D31"/>
    <w:multiLevelType w:val="multilevel"/>
    <w:tmpl w:val="41FE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A742BB"/>
    <w:multiLevelType w:val="multilevel"/>
    <w:tmpl w:val="9D1C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2032FB"/>
    <w:multiLevelType w:val="multilevel"/>
    <w:tmpl w:val="2A9E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F46BC"/>
    <w:multiLevelType w:val="hybridMultilevel"/>
    <w:tmpl w:val="CF36C2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1F60BC4"/>
    <w:multiLevelType w:val="hybridMultilevel"/>
    <w:tmpl w:val="345AA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F65203"/>
    <w:multiLevelType w:val="hybridMultilevel"/>
    <w:tmpl w:val="009836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E3C5EB1"/>
    <w:multiLevelType w:val="multilevel"/>
    <w:tmpl w:val="0A18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46ED2"/>
    <w:multiLevelType w:val="multilevel"/>
    <w:tmpl w:val="8220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24868"/>
    <w:multiLevelType w:val="hybridMultilevel"/>
    <w:tmpl w:val="290287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9192803"/>
    <w:multiLevelType w:val="hybridMultilevel"/>
    <w:tmpl w:val="6F6CF6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BD809FA"/>
    <w:multiLevelType w:val="multilevel"/>
    <w:tmpl w:val="CF24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E66FD5"/>
    <w:multiLevelType w:val="multilevel"/>
    <w:tmpl w:val="182A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9FD3C9"/>
    <w:multiLevelType w:val="hybridMultilevel"/>
    <w:tmpl w:val="409B0F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AA1F9D6"/>
    <w:multiLevelType w:val="hybridMultilevel"/>
    <w:tmpl w:val="B57DF0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5"/>
  </w:num>
  <w:num w:numId="2">
    <w:abstractNumId w:val="16"/>
  </w:num>
  <w:num w:numId="3">
    <w:abstractNumId w:val="4"/>
  </w:num>
  <w:num w:numId="4">
    <w:abstractNumId w:val="5"/>
  </w:num>
  <w:num w:numId="5">
    <w:abstractNumId w:val="15"/>
  </w:num>
  <w:num w:numId="6">
    <w:abstractNumId w:val="1"/>
  </w:num>
  <w:num w:numId="7">
    <w:abstractNumId w:val="6"/>
  </w:num>
  <w:num w:numId="8">
    <w:abstractNumId w:val="3"/>
  </w:num>
  <w:num w:numId="9">
    <w:abstractNumId w:val="32"/>
  </w:num>
  <w:num w:numId="10">
    <w:abstractNumId w:val="33"/>
  </w:num>
  <w:num w:numId="11">
    <w:abstractNumId w:val="0"/>
  </w:num>
  <w:num w:numId="12">
    <w:abstractNumId w:val="2"/>
  </w:num>
  <w:num w:numId="13">
    <w:abstractNumId w:val="13"/>
  </w:num>
  <w:num w:numId="14">
    <w:abstractNumId w:val="24"/>
  </w:num>
  <w:num w:numId="15">
    <w:abstractNumId w:val="17"/>
  </w:num>
  <w:num w:numId="16">
    <w:abstractNumId w:val="8"/>
  </w:num>
  <w:num w:numId="17">
    <w:abstractNumId w:val="14"/>
  </w:num>
  <w:num w:numId="18">
    <w:abstractNumId w:val="23"/>
  </w:num>
  <w:num w:numId="19">
    <w:abstractNumId w:val="18"/>
  </w:num>
  <w:num w:numId="20">
    <w:abstractNumId w:val="28"/>
  </w:num>
  <w:num w:numId="21">
    <w:abstractNumId w:val="11"/>
  </w:num>
  <w:num w:numId="22">
    <w:abstractNumId w:val="29"/>
  </w:num>
  <w:num w:numId="23">
    <w:abstractNumId w:val="7"/>
  </w:num>
  <w:num w:numId="24">
    <w:abstractNumId w:val="9"/>
  </w:num>
  <w:num w:numId="25">
    <w:abstractNumId w:val="19"/>
  </w:num>
  <w:num w:numId="26">
    <w:abstractNumId w:val="27"/>
  </w:num>
  <w:num w:numId="27">
    <w:abstractNumId w:val="21"/>
  </w:num>
  <w:num w:numId="28">
    <w:abstractNumId w:val="26"/>
  </w:num>
  <w:num w:numId="29">
    <w:abstractNumId w:val="30"/>
  </w:num>
  <w:num w:numId="30">
    <w:abstractNumId w:val="12"/>
  </w:num>
  <w:num w:numId="31">
    <w:abstractNumId w:val="31"/>
  </w:num>
  <w:num w:numId="32">
    <w:abstractNumId w:val="10"/>
  </w:num>
  <w:num w:numId="33">
    <w:abstractNumId w:val="22"/>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A3C07"/>
    <w:rsid w:val="000D6A0E"/>
    <w:rsid w:val="0016355A"/>
    <w:rsid w:val="002247FB"/>
    <w:rsid w:val="003C7D15"/>
    <w:rsid w:val="003F5B7B"/>
    <w:rsid w:val="00466E08"/>
    <w:rsid w:val="00524145"/>
    <w:rsid w:val="00567F80"/>
    <w:rsid w:val="005E0906"/>
    <w:rsid w:val="005E632D"/>
    <w:rsid w:val="006E032D"/>
    <w:rsid w:val="00775054"/>
    <w:rsid w:val="007F683F"/>
    <w:rsid w:val="00823A75"/>
    <w:rsid w:val="00877B71"/>
    <w:rsid w:val="0089127D"/>
    <w:rsid w:val="00970BEB"/>
    <w:rsid w:val="00AA1F64"/>
    <w:rsid w:val="00AA442B"/>
    <w:rsid w:val="00B26EE2"/>
    <w:rsid w:val="00B31BC8"/>
    <w:rsid w:val="00B51CFC"/>
    <w:rsid w:val="00BA31E4"/>
    <w:rsid w:val="00BA3C07"/>
    <w:rsid w:val="00CB74BF"/>
    <w:rsid w:val="00CD1B8B"/>
    <w:rsid w:val="00DC7E81"/>
    <w:rsid w:val="00E32842"/>
    <w:rsid w:val="00EE2723"/>
    <w:rsid w:val="00F6336C"/>
    <w:rsid w:val="00FE2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2920CB-6943-41A6-AA5B-44964FE0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8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C07"/>
    <w:pPr>
      <w:ind w:left="720"/>
      <w:contextualSpacing/>
    </w:pPr>
  </w:style>
  <w:style w:type="character" w:styleId="a4">
    <w:name w:val="Strong"/>
    <w:basedOn w:val="a0"/>
    <w:uiPriority w:val="22"/>
    <w:qFormat/>
    <w:rsid w:val="00BA3C07"/>
    <w:rPr>
      <w:b/>
      <w:bCs/>
    </w:rPr>
  </w:style>
  <w:style w:type="paragraph" w:customStyle="1" w:styleId="Default">
    <w:name w:val="Default"/>
    <w:rsid w:val="00BA3C07"/>
    <w:pPr>
      <w:autoSpaceDE w:val="0"/>
      <w:autoSpaceDN w:val="0"/>
      <w:adjustRightInd w:val="0"/>
      <w:spacing w:after="0" w:line="240" w:lineRule="auto"/>
    </w:pPr>
    <w:rPr>
      <w:rFonts w:ascii="Bookman Old Style" w:hAnsi="Bookman Old Style" w:cs="Bookman Old Style"/>
      <w:color w:val="000000"/>
      <w:sz w:val="24"/>
      <w:szCs w:val="24"/>
    </w:rPr>
  </w:style>
  <w:style w:type="paragraph" w:styleId="a5">
    <w:name w:val="header"/>
    <w:basedOn w:val="a"/>
    <w:link w:val="a6"/>
    <w:uiPriority w:val="99"/>
    <w:semiHidden/>
    <w:unhideWhenUsed/>
    <w:rsid w:val="002247F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247FB"/>
  </w:style>
  <w:style w:type="paragraph" w:styleId="a7">
    <w:name w:val="footer"/>
    <w:basedOn w:val="a"/>
    <w:link w:val="a8"/>
    <w:uiPriority w:val="99"/>
    <w:unhideWhenUsed/>
    <w:rsid w:val="002247F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7FB"/>
  </w:style>
  <w:style w:type="paragraph" w:styleId="a9">
    <w:name w:val="Balloon Text"/>
    <w:basedOn w:val="a"/>
    <w:link w:val="aa"/>
    <w:uiPriority w:val="99"/>
    <w:semiHidden/>
    <w:unhideWhenUsed/>
    <w:rsid w:val="00567F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67F80"/>
    <w:rPr>
      <w:rFonts w:ascii="Tahoma" w:hAnsi="Tahoma" w:cs="Tahoma"/>
      <w:sz w:val="16"/>
      <w:szCs w:val="16"/>
    </w:rPr>
  </w:style>
  <w:style w:type="paragraph" w:styleId="ab">
    <w:name w:val="Normal (Web)"/>
    <w:basedOn w:val="a"/>
    <w:uiPriority w:val="99"/>
    <w:semiHidden/>
    <w:unhideWhenUsed/>
    <w:rsid w:val="00567F8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semiHidden/>
    <w:unhideWhenUsed/>
    <w:rsid w:val="00567F80"/>
    <w:rPr>
      <w:color w:val="0000FF"/>
      <w:u w:val="single"/>
    </w:rPr>
  </w:style>
  <w:style w:type="paragraph" w:styleId="ad">
    <w:name w:val="No Spacing"/>
    <w:uiPriority w:val="1"/>
    <w:qFormat/>
    <w:rsid w:val="00EE2723"/>
    <w:pPr>
      <w:spacing w:after="0" w:line="240" w:lineRule="auto"/>
    </w:pPr>
  </w:style>
  <w:style w:type="paragraph" w:customStyle="1" w:styleId="1">
    <w:name w:val="Без интервала1"/>
    <w:rsid w:val="00F6336C"/>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574490">
      <w:bodyDiv w:val="1"/>
      <w:marLeft w:val="0"/>
      <w:marRight w:val="0"/>
      <w:marTop w:val="0"/>
      <w:marBottom w:val="0"/>
      <w:divBdr>
        <w:top w:val="none" w:sz="0" w:space="0" w:color="auto"/>
        <w:left w:val="none" w:sz="0" w:space="0" w:color="auto"/>
        <w:bottom w:val="none" w:sz="0" w:space="0" w:color="auto"/>
        <w:right w:val="none" w:sz="0" w:space="0" w:color="auto"/>
      </w:divBdr>
    </w:div>
    <w:div w:id="1050571185">
      <w:bodyDiv w:val="1"/>
      <w:marLeft w:val="0"/>
      <w:marRight w:val="0"/>
      <w:marTop w:val="0"/>
      <w:marBottom w:val="0"/>
      <w:divBdr>
        <w:top w:val="none" w:sz="0" w:space="0" w:color="auto"/>
        <w:left w:val="none" w:sz="0" w:space="0" w:color="auto"/>
        <w:bottom w:val="none" w:sz="0" w:space="0" w:color="auto"/>
        <w:right w:val="none" w:sz="0" w:space="0" w:color="auto"/>
      </w:divBdr>
      <w:divsChild>
        <w:div w:id="1267427287">
          <w:marLeft w:val="0"/>
          <w:marRight w:val="0"/>
          <w:marTop w:val="0"/>
          <w:marBottom w:val="0"/>
          <w:divBdr>
            <w:top w:val="none" w:sz="0" w:space="0" w:color="auto"/>
            <w:left w:val="none" w:sz="0" w:space="0" w:color="auto"/>
            <w:bottom w:val="none" w:sz="0" w:space="0" w:color="auto"/>
            <w:right w:val="none" w:sz="0" w:space="0" w:color="auto"/>
          </w:divBdr>
        </w:div>
      </w:divsChild>
    </w:div>
    <w:div w:id="1078867989">
      <w:bodyDiv w:val="1"/>
      <w:marLeft w:val="0"/>
      <w:marRight w:val="0"/>
      <w:marTop w:val="0"/>
      <w:marBottom w:val="0"/>
      <w:divBdr>
        <w:top w:val="none" w:sz="0" w:space="0" w:color="auto"/>
        <w:left w:val="none" w:sz="0" w:space="0" w:color="auto"/>
        <w:bottom w:val="none" w:sz="0" w:space="0" w:color="auto"/>
        <w:right w:val="none" w:sz="0" w:space="0" w:color="auto"/>
      </w:divBdr>
      <w:divsChild>
        <w:div w:id="1411196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fourok.ru/go.html?href=http%3A%2F%2Flogomamik.ru%2Fpervyiy-uroven-onr.html"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B3281-C3F8-425E-8E58-BC4BDADB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16</Pages>
  <Words>4570</Words>
  <Characters>26052</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dc:creator>
  <cp:keywords/>
  <dc:description/>
  <cp:lastModifiedBy>USER</cp:lastModifiedBy>
  <cp:revision>16</cp:revision>
  <cp:lastPrinted>2019-09-25T19:15:00Z</cp:lastPrinted>
  <dcterms:created xsi:type="dcterms:W3CDTF">2018-08-13T14:20:00Z</dcterms:created>
  <dcterms:modified xsi:type="dcterms:W3CDTF">2021-02-08T14:40:00Z</dcterms:modified>
</cp:coreProperties>
</file>