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93" w:rsidRPr="00900693" w:rsidRDefault="00C65FE4" w:rsidP="00C65FE4">
      <w:pPr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65F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77878" cy="9230995"/>
            <wp:effectExtent l="0" t="0" r="0" b="8255"/>
            <wp:docPr id="1" name="Рисунок 1" descr="G:\Рабочие программы ТИТУЛЬНИКИ\Денисова Н.У\Изображение 00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Денисова Н.У\Изображение 001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000" cy="923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00693"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900693" w:rsidRPr="00900693" w:rsidRDefault="00900693" w:rsidP="00900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93" w:rsidRPr="00900693" w:rsidRDefault="00900693" w:rsidP="009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Настоящая рабочая учебная программа базового курса «Английский язык»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90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 основной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 и примерной программы по английскому языку (базовый уровень) опубликованной в сборнике программ для общеобразовательных учреждений (Примерные программы основного общего образования по английскому языку. Сборник нормативных документов /составители Э. Д. </w:t>
      </w:r>
      <w:proofErr w:type="gramStart"/>
      <w:r w:rsidRPr="0090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Днепров ,</w:t>
      </w:r>
      <w:proofErr w:type="gramEnd"/>
      <w:r w:rsidRPr="0090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А. Г. Аркадьев – М.: Дрофа, 2008.)</w:t>
      </w:r>
    </w:p>
    <w:p w:rsidR="00900693" w:rsidRPr="00900693" w:rsidRDefault="00900693" w:rsidP="0090069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адресована учащимся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МБОУ Калитвенской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3 часа в неделю. В рабочую программу внесены изменения: резервные </w:t>
      </w:r>
      <w:proofErr w:type="gramStart"/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 -</w:t>
      </w:r>
      <w:proofErr w:type="gramEnd"/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ч.  распределены по темам как учебные уроки по грамматике.</w:t>
      </w:r>
    </w:p>
    <w:p w:rsidR="007A7781" w:rsidRPr="007A7781" w:rsidRDefault="007A7781" w:rsidP="007A778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учебному плану МБОУ Калитвенской СОШ, на изучение английского языка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7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 отводится</w:t>
      </w:r>
      <w:proofErr w:type="gramEnd"/>
      <w:r w:rsidRPr="007A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т.е. количество часов – 102</w:t>
      </w:r>
      <w:r w:rsidRPr="007A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2017-18 </w:t>
      </w:r>
      <w:proofErr w:type="spellStart"/>
      <w:r w:rsidRPr="007A77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уч.году</w:t>
      </w:r>
      <w:proofErr w:type="spellEnd"/>
      <w:r w:rsidRPr="007A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9" w:history="1">
        <w:r w:rsidRPr="007A778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переносе выходных дней в 2018 году</w:t>
        </w:r>
      </w:hyperlink>
      <w:r w:rsidRPr="007A7781">
        <w:rPr>
          <w:rFonts w:ascii="Times New Roman" w:eastAsia="Times New Roman" w:hAnsi="Times New Roman" w:cs="Times New Roman"/>
          <w:sz w:val="28"/>
          <w:szCs w:val="28"/>
          <w:lang w:eastAsia="ru-RU"/>
        </w:rPr>
        <w:t>»).  Количество часов-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7A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выполнена за счет уплотнения материала. </w:t>
      </w:r>
    </w:p>
    <w:p w:rsidR="00900693" w:rsidRDefault="00900693" w:rsidP="00FF38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93" w:rsidRDefault="00900693" w:rsidP="00FF38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93" w:rsidRDefault="00900693" w:rsidP="00FF38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93" w:rsidRDefault="00900693" w:rsidP="00FF38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93" w:rsidRDefault="00900693" w:rsidP="00FF38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93" w:rsidRDefault="00900693" w:rsidP="00FF38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93" w:rsidRDefault="00900693" w:rsidP="00FF38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93" w:rsidRDefault="00900693" w:rsidP="00FF38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93" w:rsidRDefault="00900693" w:rsidP="007A778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A7781" w:rsidRDefault="007A7781" w:rsidP="007A778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93" w:rsidRDefault="00900693" w:rsidP="00FF38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86D" w:rsidRPr="00900693" w:rsidRDefault="00FF386D" w:rsidP="00FF38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06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Требования к уровню </w:t>
      </w:r>
      <w:r w:rsidR="001F3B7B" w:rsidRPr="00900693">
        <w:rPr>
          <w:rFonts w:ascii="Times New Roman" w:eastAsia="Calibri" w:hAnsi="Times New Roman" w:cs="Times New Roman"/>
          <w:sz w:val="28"/>
          <w:szCs w:val="28"/>
        </w:rPr>
        <w:t xml:space="preserve">подготовки </w:t>
      </w:r>
      <w:r w:rsidR="00900693">
        <w:rPr>
          <w:rFonts w:ascii="Times New Roman" w:eastAsia="Calibri" w:hAnsi="Times New Roman" w:cs="Times New Roman"/>
          <w:sz w:val="28"/>
          <w:szCs w:val="28"/>
        </w:rPr>
        <w:t>обучающихся</w:t>
      </w:r>
    </w:p>
    <w:p w:rsidR="00FF386D" w:rsidRPr="00900693" w:rsidRDefault="00FF386D" w:rsidP="00900693">
      <w:pPr>
        <w:shd w:val="clear" w:color="auto" w:fill="FFFFFF"/>
        <w:spacing w:before="58" w:after="0" w:line="240" w:lineRule="auto"/>
        <w:ind w:left="331" w:right="8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bCs/>
          <w:iCs/>
          <w:spacing w:val="-15"/>
          <w:sz w:val="28"/>
          <w:szCs w:val="28"/>
          <w:lang w:eastAsia="ru-RU"/>
        </w:rPr>
        <w:t xml:space="preserve">В результате изучения английского </w:t>
      </w:r>
      <w:proofErr w:type="gramStart"/>
      <w:r w:rsidRPr="00900693">
        <w:rPr>
          <w:rFonts w:ascii="Times New Roman" w:eastAsia="Times New Roman" w:hAnsi="Times New Roman" w:cs="Times New Roman"/>
          <w:bCs/>
          <w:iCs/>
          <w:spacing w:val="-15"/>
          <w:sz w:val="28"/>
          <w:szCs w:val="28"/>
          <w:lang w:eastAsia="ru-RU"/>
        </w:rPr>
        <w:t>языка  в</w:t>
      </w:r>
      <w:proofErr w:type="gramEnd"/>
      <w:r w:rsidRPr="00900693">
        <w:rPr>
          <w:rFonts w:ascii="Times New Roman" w:eastAsia="Times New Roman" w:hAnsi="Times New Roman" w:cs="Times New Roman"/>
          <w:bCs/>
          <w:iCs/>
          <w:spacing w:val="-15"/>
          <w:sz w:val="28"/>
          <w:szCs w:val="28"/>
          <w:lang w:eastAsia="ru-RU"/>
        </w:rPr>
        <w:t xml:space="preserve"> 9  классе ученик должен </w:t>
      </w:r>
      <w:r w:rsidRPr="00900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знать/понимать</w:t>
      </w:r>
    </w:p>
    <w:p w:rsidR="00FF386D" w:rsidRPr="00900693" w:rsidRDefault="00FF386D" w:rsidP="00900693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4" w:after="0" w:line="240" w:lineRule="auto"/>
        <w:ind w:left="254" w:right="14" w:hanging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основные значения изученных лексических единиц (слов, слово</w:t>
      </w:r>
      <w:r w:rsidRPr="00900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сочетаний); основные способы словообразования (аффиксация, 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словосложение, конверсия);</w:t>
      </w:r>
    </w:p>
    <w:p w:rsidR="00FF386D" w:rsidRPr="00900693" w:rsidRDefault="00FF386D" w:rsidP="00900693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4" w:after="0" w:line="240" w:lineRule="auto"/>
        <w:ind w:left="254" w:right="19" w:hanging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особенности структуры простых и сложных предложений изучае</w:t>
      </w:r>
      <w:r w:rsidRPr="009006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мого иностранного языка; интонацию различных коммуникатив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типов предложений;</w:t>
      </w:r>
    </w:p>
    <w:p w:rsidR="00FF386D" w:rsidRPr="00900693" w:rsidRDefault="00FF386D" w:rsidP="00900693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4" w:after="0" w:line="240" w:lineRule="auto"/>
        <w:ind w:left="254" w:right="24" w:hanging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признаки изученных грамматических явлений (</w:t>
      </w:r>
      <w:proofErr w:type="spellStart"/>
      <w:r w:rsidRPr="009006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видо-временных</w:t>
      </w: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</w:t>
      </w:r>
      <w:proofErr w:type="spellEnd"/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глаголов, модальных глаголов и их эквивалентов, артиклей, </w:t>
      </w:r>
      <w:r w:rsidRPr="009006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существительных, степеней сравнения прилагательных и наречий, 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местоимений, числительных, предлогов);</w:t>
      </w:r>
    </w:p>
    <w:p w:rsidR="00FF386D" w:rsidRPr="00900693" w:rsidRDefault="00FF386D" w:rsidP="00900693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0" w:after="0" w:line="240" w:lineRule="auto"/>
        <w:ind w:left="254" w:right="34" w:hanging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основные нормы речевого этикета (реплики-клише, наиболее рас</w:t>
      </w:r>
      <w:r w:rsidRPr="009006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пространенная оценочная лексика), принятые в стране изучаемого 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языка;</w:t>
      </w:r>
    </w:p>
    <w:p w:rsidR="00FF386D" w:rsidRPr="00900693" w:rsidRDefault="00FF386D" w:rsidP="00900693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 w:after="0" w:line="240" w:lineRule="auto"/>
        <w:ind w:left="254" w:right="48" w:hanging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роль владения иностранными языками в современном мире, осо</w:t>
      </w: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бенности образа жизни, быта, культуры стран изучаемого языка (всемирно известные достопримечательности, выдающиеся люди </w:t>
      </w:r>
      <w:r w:rsidRPr="009006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 их вклад в мировую культуру), сходство и различия в традициях 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страны и стран изучаемого языка;</w:t>
      </w:r>
    </w:p>
    <w:p w:rsidR="00FF386D" w:rsidRPr="00900693" w:rsidRDefault="00FF386D" w:rsidP="0090069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 w:after="0" w:line="240" w:lineRule="auto"/>
        <w:ind w:left="33" w:right="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уметь </w:t>
      </w:r>
    </w:p>
    <w:p w:rsidR="00FF386D" w:rsidRPr="00900693" w:rsidRDefault="00FF386D" w:rsidP="0090069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 w:after="0" w:line="240" w:lineRule="auto"/>
        <w:ind w:left="33"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bCs/>
          <w:iCs/>
          <w:spacing w:val="-15"/>
          <w:sz w:val="28"/>
          <w:szCs w:val="28"/>
          <w:lang w:eastAsia="ru-RU"/>
        </w:rPr>
        <w:t>говорение</w:t>
      </w:r>
    </w:p>
    <w:p w:rsidR="00FF386D" w:rsidRPr="00900693" w:rsidRDefault="00FF386D" w:rsidP="00900693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9" w:after="0" w:line="240" w:lineRule="auto"/>
        <w:ind w:left="254" w:right="62" w:hanging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начинать, вести/поддерживать </w:t>
      </w:r>
      <w:proofErr w:type="spellStart"/>
      <w:r w:rsidRPr="0090069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</w:t>
      </w:r>
      <w:r w:rsidRPr="009006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заканчивать</w:t>
      </w:r>
      <w:proofErr w:type="spellEnd"/>
      <w:r w:rsidRPr="009006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беседу в стандартных </w:t>
      </w: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ситуациях общения, соблюдая нормы речевого этикета, при необ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 переспрашивая, уточняя;</w:t>
      </w:r>
    </w:p>
    <w:p w:rsidR="00FF386D" w:rsidRPr="00900693" w:rsidRDefault="00FF386D" w:rsidP="00900693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9" w:after="0" w:line="240" w:lineRule="auto"/>
        <w:ind w:left="254" w:right="77" w:hanging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расспрашивать собеседника </w:t>
      </w:r>
      <w:proofErr w:type="spellStart"/>
      <w:r w:rsidRPr="00900693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и</w:t>
      </w:r>
      <w:r w:rsidRPr="009006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отвечать</w:t>
      </w:r>
      <w:proofErr w:type="spellEnd"/>
      <w:r w:rsidRPr="009006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на его вопросы, высказывая </w:t>
      </w:r>
      <w:r w:rsidRPr="009006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свое мнение, просьбу, отвечать на предложение собеседника согласием/отказом, опираясь на изученную тематику и усвоенный 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лексико-грамматический материал;</w:t>
      </w:r>
    </w:p>
    <w:p w:rsidR="00FF386D" w:rsidRPr="00900693" w:rsidRDefault="00FF386D" w:rsidP="00900693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9" w:after="0" w:line="240" w:lineRule="auto"/>
        <w:ind w:left="254" w:right="86" w:hanging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рассказывать о себе, своей семье, друзьях, своих интересах и пла</w:t>
      </w:r>
      <w:r w:rsidRPr="009006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нах на будущее, сообщать краткие сведения о своем городе/селе, 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стране и стране изучаемого языка;</w:t>
      </w:r>
    </w:p>
    <w:p w:rsidR="00FF386D" w:rsidRPr="00900693" w:rsidRDefault="00FF386D" w:rsidP="00900693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 w:line="240" w:lineRule="auto"/>
        <w:ind w:left="254" w:right="82" w:hanging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делать краткие сообщения, описывать события/явления (в рамках </w:t>
      </w:r>
      <w:r w:rsidRPr="0090069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FF386D" w:rsidRPr="00900693" w:rsidRDefault="00FF386D" w:rsidP="00900693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0" w:after="0" w:line="240" w:lineRule="auto"/>
        <w:ind w:left="254" w:right="110" w:hanging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использовать перифраз, синонимичные средства в процессе устно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общения;</w:t>
      </w:r>
    </w:p>
    <w:p w:rsidR="00FF386D" w:rsidRPr="00900693" w:rsidRDefault="00FF386D" w:rsidP="00900693">
      <w:pPr>
        <w:shd w:val="clear" w:color="auto" w:fill="FFFFFF"/>
        <w:spacing w:after="0" w:line="240" w:lineRule="auto"/>
        <w:ind w:lef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693">
        <w:rPr>
          <w:rFonts w:ascii="Times New Roman" w:eastAsia="Times New Roman" w:hAnsi="Times New Roman" w:cs="Times New Roman"/>
          <w:bCs/>
          <w:iCs/>
          <w:spacing w:val="-14"/>
          <w:sz w:val="28"/>
          <w:szCs w:val="28"/>
          <w:lang w:eastAsia="ru-RU"/>
        </w:rPr>
        <w:t>аудирование</w:t>
      </w:r>
      <w:proofErr w:type="spellEnd"/>
    </w:p>
    <w:p w:rsidR="00FF386D" w:rsidRPr="00900693" w:rsidRDefault="00FF386D" w:rsidP="00900693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58" w:hanging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понимать основное содержание кратких, несложных аутентичных прагматических текстов (прогноз погоды, </w:t>
      </w: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объявления на вокзале) и выделять для себя 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значимую информацию;</w:t>
      </w:r>
    </w:p>
    <w:p w:rsidR="00FF386D" w:rsidRPr="00900693" w:rsidRDefault="00FF386D" w:rsidP="00900693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58" w:hanging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понимать основное содержание несложных аутентичных текстов, </w:t>
      </w:r>
      <w:r w:rsidRPr="009006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относящихся к разным коммуникативным типам речи (сообщение/рассказ), уметь определить тему текста, выделить главные 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в тексте, опуская второстепенные;</w:t>
      </w:r>
    </w:p>
    <w:p w:rsidR="00FF386D" w:rsidRPr="00900693" w:rsidRDefault="00FF386D" w:rsidP="00900693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использовать переспрос, просьбу повторить;</w:t>
      </w:r>
    </w:p>
    <w:p w:rsidR="00FF386D" w:rsidRPr="00900693" w:rsidRDefault="00FF386D" w:rsidP="00900693">
      <w:pPr>
        <w:shd w:val="clear" w:color="auto" w:fill="FFFFFF"/>
        <w:spacing w:before="101" w:after="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bCs/>
          <w:iCs/>
          <w:spacing w:val="-16"/>
          <w:sz w:val="28"/>
          <w:szCs w:val="28"/>
          <w:lang w:eastAsia="ru-RU"/>
        </w:rPr>
        <w:t>чтение</w:t>
      </w:r>
    </w:p>
    <w:p w:rsidR="00FF386D" w:rsidRPr="00900693" w:rsidRDefault="00FF386D" w:rsidP="00900693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58" w:hanging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ориентироваться в иноязычном тексте: прогнозировать его содер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по заголовку;</w:t>
      </w:r>
    </w:p>
    <w:p w:rsidR="00FF386D" w:rsidRPr="00900693" w:rsidRDefault="00FF386D" w:rsidP="00900693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43" w:hanging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читать аутентичные тексты разных жанров преимущественно с по</w:t>
      </w: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ниманием основного содержания (определять тему, выделять ос</w:t>
      </w:r>
      <w:r w:rsidRPr="009006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новную мысль, выделять главные факты, опуская второстепенные, </w:t>
      </w: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устанавливать логическую последовательность основных фактов 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текста);</w:t>
      </w:r>
    </w:p>
    <w:p w:rsidR="00FF386D" w:rsidRPr="00900693" w:rsidRDefault="00FF386D" w:rsidP="00900693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43" w:hanging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читать несложные аутентичные тексты разных жанров с полным </w:t>
      </w:r>
      <w:r w:rsidRPr="009006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точным пониманием, используя различные приемы смысловой </w:t>
      </w:r>
      <w:r w:rsidRPr="009006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переработки текста (языковую догадку, анализ, выборочный перевод), оценивать полученную информацию, выражать свое мнение;</w:t>
      </w:r>
    </w:p>
    <w:p w:rsidR="00FF386D" w:rsidRPr="00900693" w:rsidRDefault="00FF386D" w:rsidP="00900693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43" w:hanging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читать текст с выборочным пониманием нужной или интересую</w:t>
      </w: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информации;</w:t>
      </w:r>
    </w:p>
    <w:p w:rsidR="00FF386D" w:rsidRPr="00900693" w:rsidRDefault="00FF386D" w:rsidP="00900693">
      <w:pPr>
        <w:shd w:val="clear" w:color="auto" w:fill="FFFFFF"/>
        <w:spacing w:before="91" w:after="0" w:line="240" w:lineRule="auto"/>
        <w:ind w:left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bCs/>
          <w:iCs/>
          <w:spacing w:val="-14"/>
          <w:sz w:val="28"/>
          <w:szCs w:val="28"/>
          <w:lang w:eastAsia="ru-RU"/>
        </w:rPr>
        <w:t>письменная речь</w:t>
      </w:r>
    </w:p>
    <w:p w:rsidR="00FF386D" w:rsidRPr="00900693" w:rsidRDefault="00FF386D" w:rsidP="00900693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заполнять анкеты и формуляры;</w:t>
      </w:r>
    </w:p>
    <w:p w:rsidR="00FF386D" w:rsidRPr="00900693" w:rsidRDefault="00FF386D" w:rsidP="00900693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29" w:hanging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писать поздравления, личные письма с опорой на образец: рас</w:t>
      </w:r>
      <w:r w:rsidRPr="00900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9006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спрашивать адресата о его жизни и делах, сообщать то же о себе, </w:t>
      </w: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выражать благодарность, просьбу, употребляя формулы речевого 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этикета, принятые в странах изучаемого языка;</w:t>
      </w:r>
    </w:p>
    <w:p w:rsidR="00FF386D" w:rsidRPr="00900693" w:rsidRDefault="00FF386D" w:rsidP="00900693">
      <w:pPr>
        <w:shd w:val="clear" w:color="auto" w:fill="FFFFFF"/>
        <w:spacing w:before="101" w:after="0" w:line="240" w:lineRule="auto"/>
        <w:ind w:left="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использовать приобретенные знания и умения в практической де</w:t>
      </w:r>
      <w:r w:rsidRPr="00900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ятельности и повседневной жизни для:</w:t>
      </w:r>
    </w:p>
    <w:p w:rsidR="00FF386D" w:rsidRPr="00900693" w:rsidRDefault="00FF386D" w:rsidP="00900693">
      <w:pPr>
        <w:shd w:val="clear" w:color="auto" w:fill="FFFFFF"/>
        <w:tabs>
          <w:tab w:val="left" w:pos="226"/>
        </w:tabs>
        <w:spacing w:after="0" w:line="240" w:lineRule="auto"/>
        <w:ind w:left="226" w:right="14" w:hanging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6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социальной адаптации, достижения взаимопонимания в процессе </w:t>
      </w: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устного и письменного общения с носителями иностранного язы</w:t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установления межличностных и межкультурных контактов в доступных пределах;</w:t>
      </w:r>
    </w:p>
    <w:p w:rsidR="00FF386D" w:rsidRPr="00900693" w:rsidRDefault="00FF386D" w:rsidP="00900693">
      <w:pPr>
        <w:widowControl w:val="0"/>
        <w:numPr>
          <w:ilvl w:val="0"/>
          <w:numId w:val="4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создания целостной картины </w:t>
      </w:r>
      <w:r w:rsidR="00EF0C7D"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поли язычного</w:t>
      </w: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поликультурного ми</w:t>
      </w: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006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ра, осознания места и роли родного и изучаемого иностранного </w:t>
      </w:r>
    </w:p>
    <w:p w:rsidR="00FF386D" w:rsidRPr="00900693" w:rsidRDefault="00FF386D" w:rsidP="00900693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в этом мире;</w:t>
      </w:r>
    </w:p>
    <w:p w:rsidR="00FF386D" w:rsidRPr="00900693" w:rsidRDefault="00FF386D" w:rsidP="00900693">
      <w:pPr>
        <w:widowControl w:val="0"/>
        <w:numPr>
          <w:ilvl w:val="0"/>
          <w:numId w:val="4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hanging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приобщения к ценностям мировой культуры как через иноязыч</w:t>
      </w:r>
      <w:r w:rsidRPr="00900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источники информации, в том числе мультимедийные, так </w:t>
      </w:r>
      <w:r w:rsidRPr="009006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через участие в школьных обменах, туристических поездках;</w:t>
      </w:r>
    </w:p>
    <w:p w:rsidR="00FF386D" w:rsidRPr="00900693" w:rsidRDefault="00FF386D" w:rsidP="00900693">
      <w:pPr>
        <w:widowControl w:val="0"/>
        <w:numPr>
          <w:ilvl w:val="0"/>
          <w:numId w:val="4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right="10" w:hanging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ознакомления представителей других стран с культурой своего на</w:t>
      </w:r>
      <w:r w:rsidRPr="009006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90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рода, осознания себя гражданином своей страны и мира.</w:t>
      </w:r>
    </w:p>
    <w:p w:rsidR="00FF386D" w:rsidRPr="00900693" w:rsidRDefault="00FF386D" w:rsidP="00900693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6D" w:rsidRPr="00900693" w:rsidRDefault="00FF386D" w:rsidP="00900693">
      <w:pPr>
        <w:spacing w:line="240" w:lineRule="auto"/>
        <w:jc w:val="both"/>
        <w:rPr>
          <w:sz w:val="28"/>
          <w:szCs w:val="28"/>
        </w:rPr>
      </w:pPr>
    </w:p>
    <w:p w:rsidR="00FF386D" w:rsidRPr="00900693" w:rsidRDefault="00FF386D" w:rsidP="00900693">
      <w:pPr>
        <w:spacing w:line="240" w:lineRule="auto"/>
        <w:jc w:val="both"/>
        <w:rPr>
          <w:sz w:val="28"/>
          <w:szCs w:val="28"/>
        </w:rPr>
      </w:pPr>
    </w:p>
    <w:p w:rsidR="00FF386D" w:rsidRDefault="00FF386D" w:rsidP="00FF386D"/>
    <w:p w:rsidR="00FF386D" w:rsidRDefault="00FF386D" w:rsidP="00FF386D"/>
    <w:p w:rsidR="00900693" w:rsidRDefault="00900693" w:rsidP="00FF386D"/>
    <w:p w:rsidR="00A40842" w:rsidRDefault="00A40842" w:rsidP="00FF386D"/>
    <w:p w:rsidR="00900693" w:rsidRDefault="00900693" w:rsidP="00900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693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530"/>
        <w:gridCol w:w="4854"/>
      </w:tblGrid>
      <w:tr w:rsidR="00900693" w:rsidRPr="001A796A" w:rsidTr="001A796A">
        <w:trPr>
          <w:trHeight w:val="630"/>
        </w:trPr>
        <w:tc>
          <w:tcPr>
            <w:tcW w:w="2831" w:type="dxa"/>
          </w:tcPr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 разделов</w:t>
            </w:r>
          </w:p>
        </w:tc>
        <w:tc>
          <w:tcPr>
            <w:tcW w:w="1530" w:type="dxa"/>
          </w:tcPr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854" w:type="dxa"/>
          </w:tcPr>
          <w:p w:rsidR="00900693" w:rsidRPr="001A796A" w:rsidRDefault="00900693" w:rsidP="001A79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96A">
              <w:rPr>
                <w:rFonts w:ascii="Times New Roman" w:hAnsi="Times New Roman" w:cs="Times New Roman"/>
                <w:sz w:val="28"/>
                <w:szCs w:val="28"/>
              </w:rPr>
              <w:t>Содержание учебной темы</w:t>
            </w:r>
          </w:p>
        </w:tc>
      </w:tr>
      <w:tr w:rsidR="00900693" w:rsidRPr="001A796A" w:rsidTr="001A796A">
        <w:trPr>
          <w:trHeight w:val="622"/>
        </w:trPr>
        <w:tc>
          <w:tcPr>
            <w:tcW w:w="2831" w:type="dxa"/>
          </w:tcPr>
          <w:p w:rsidR="00900693" w:rsidRPr="001A796A" w:rsidRDefault="00900693" w:rsidP="001A79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Цикл1. </w:t>
            </w:r>
            <w:r w:rsidRPr="001A796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Чтение в нашей жизни.</w:t>
            </w:r>
          </w:p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54" w:type="dxa"/>
          </w:tcPr>
          <w:p w:rsidR="00900693" w:rsidRPr="001A796A" w:rsidRDefault="00900693" w:rsidP="001A79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96A">
              <w:rPr>
                <w:rFonts w:ascii="Times New Roman" w:hAnsi="Times New Roman" w:cs="Times New Roman"/>
                <w:sz w:val="28"/>
                <w:szCs w:val="28"/>
              </w:rPr>
      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</w:t>
            </w:r>
          </w:p>
        </w:tc>
      </w:tr>
      <w:tr w:rsidR="00900693" w:rsidRPr="001A796A" w:rsidTr="001A796A">
        <w:trPr>
          <w:trHeight w:val="1229"/>
        </w:trPr>
        <w:tc>
          <w:tcPr>
            <w:tcW w:w="2831" w:type="dxa"/>
          </w:tcPr>
          <w:p w:rsidR="00900693" w:rsidRPr="001A796A" w:rsidRDefault="00900693" w:rsidP="001A79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Цикл2. Музыка в нашей жизни.</w:t>
            </w:r>
          </w:p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54" w:type="dxa"/>
          </w:tcPr>
          <w:p w:rsidR="00900693" w:rsidRPr="001A796A" w:rsidRDefault="001A796A" w:rsidP="001A79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96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стили и композиторы, их произведения. Музыкальная карта страны. История </w:t>
            </w:r>
            <w:proofErr w:type="gramStart"/>
            <w:r w:rsidRPr="001A796A">
              <w:rPr>
                <w:rFonts w:ascii="Times New Roman" w:hAnsi="Times New Roman" w:cs="Times New Roman"/>
                <w:sz w:val="28"/>
                <w:szCs w:val="28"/>
              </w:rPr>
              <w:t>рок- и</w:t>
            </w:r>
            <w:proofErr w:type="gramEnd"/>
            <w:r w:rsidRPr="001A796A">
              <w:rPr>
                <w:rFonts w:ascii="Times New Roman" w:hAnsi="Times New Roman" w:cs="Times New Roman"/>
                <w:sz w:val="28"/>
                <w:szCs w:val="28"/>
              </w:rPr>
              <w:t xml:space="preserve"> поп-музыки, наиболее известные исполнители, их произведения. Музыкальные предпочтения. Променад-концерты</w:t>
            </w:r>
            <w:r w:rsidR="00251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00693" w:rsidRPr="001A796A" w:rsidTr="001A796A">
        <w:trPr>
          <w:trHeight w:val="940"/>
        </w:trPr>
        <w:tc>
          <w:tcPr>
            <w:tcW w:w="2831" w:type="dxa"/>
          </w:tcPr>
          <w:p w:rsidR="00900693" w:rsidRPr="001A796A" w:rsidRDefault="00900693" w:rsidP="001A79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Цикл3.  Средства массовой информации.</w:t>
            </w:r>
          </w:p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54" w:type="dxa"/>
          </w:tcPr>
          <w:p w:rsidR="001A796A" w:rsidRPr="001A796A" w:rsidRDefault="001A796A" w:rsidP="001A796A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96A">
              <w:rPr>
                <w:rStyle w:val="c9"/>
                <w:color w:val="000000"/>
                <w:sz w:val="28"/>
                <w:szCs w:val="28"/>
              </w:rPr>
              <w:t>Радио, телевидение: каналы, фильмы и программы. Любимые передачи. Пресса: виды периодических изданий. Периодика для подростков. Интернет.</w:t>
            </w:r>
          </w:p>
          <w:p w:rsidR="00900693" w:rsidRPr="001A796A" w:rsidRDefault="001A796A" w:rsidP="001A796A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96A">
              <w:rPr>
                <w:rStyle w:val="c9"/>
                <w:color w:val="000000"/>
                <w:sz w:val="28"/>
                <w:szCs w:val="28"/>
              </w:rPr>
              <w:t>Роль и влияние средств массовой информации на жизнь человека</w:t>
            </w:r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</w:tc>
      </w:tr>
      <w:tr w:rsidR="00900693" w:rsidRPr="001A796A" w:rsidTr="001A796A">
        <w:trPr>
          <w:trHeight w:val="575"/>
        </w:trPr>
        <w:tc>
          <w:tcPr>
            <w:tcW w:w="2831" w:type="dxa"/>
          </w:tcPr>
          <w:p w:rsidR="00900693" w:rsidRPr="001A796A" w:rsidRDefault="00900693" w:rsidP="001A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Цикл4. </w:t>
            </w:r>
            <w:r w:rsidRPr="001A796A">
              <w:rPr>
                <w:rFonts w:ascii="Times New Roman" w:eastAsia="Calibri" w:hAnsi="Times New Roman" w:cs="Times New Roman"/>
                <w:sz w:val="28"/>
                <w:szCs w:val="28"/>
              </w:rPr>
              <w:t>Школьное образование, школьная жизнь, изучаемые предметы и отношение к ним.</w:t>
            </w:r>
          </w:p>
        </w:tc>
        <w:tc>
          <w:tcPr>
            <w:tcW w:w="1530" w:type="dxa"/>
          </w:tcPr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54" w:type="dxa"/>
          </w:tcPr>
          <w:p w:rsidR="00900693" w:rsidRPr="001A796A" w:rsidRDefault="001A796A" w:rsidP="001A79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9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Типы школ в Британии, США и России, сходства и различия в системах образования. Лучшие школы. Моя школа. Мой 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900693" w:rsidRPr="001A796A" w:rsidTr="001A796A">
        <w:trPr>
          <w:trHeight w:val="535"/>
        </w:trPr>
        <w:tc>
          <w:tcPr>
            <w:tcW w:w="2831" w:type="dxa"/>
          </w:tcPr>
          <w:p w:rsidR="00900693" w:rsidRPr="001A796A" w:rsidRDefault="00900693" w:rsidP="001A79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Цикл5. </w:t>
            </w:r>
            <w:r w:rsidRPr="001A79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Моя будущая профессия.</w:t>
            </w:r>
          </w:p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54" w:type="dxa"/>
          </w:tcPr>
          <w:p w:rsidR="00900693" w:rsidRPr="001A796A" w:rsidRDefault="001A796A" w:rsidP="001A796A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796A">
              <w:rPr>
                <w:sz w:val="28"/>
                <w:szCs w:val="28"/>
              </w:rPr>
              <w:t>Популярные и перспективные профессии.</w:t>
            </w:r>
            <w:r>
              <w:rPr>
                <w:sz w:val="28"/>
                <w:szCs w:val="28"/>
              </w:rPr>
              <w:t xml:space="preserve"> </w:t>
            </w:r>
            <w:r w:rsidRPr="001A796A">
              <w:rPr>
                <w:sz w:val="28"/>
                <w:szCs w:val="28"/>
              </w:rPr>
              <w:t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00693" w:rsidRPr="001A796A" w:rsidTr="001A796A">
        <w:trPr>
          <w:trHeight w:val="650"/>
        </w:trPr>
        <w:tc>
          <w:tcPr>
            <w:tcW w:w="2831" w:type="dxa"/>
          </w:tcPr>
          <w:p w:rsidR="00900693" w:rsidRPr="001A796A" w:rsidRDefault="00900693" w:rsidP="001A79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Цикл6. </w:t>
            </w:r>
            <w:r w:rsidRPr="001A79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Страна изучаемого языка  в мировом сообществе.</w:t>
            </w:r>
          </w:p>
        </w:tc>
        <w:tc>
          <w:tcPr>
            <w:tcW w:w="1530" w:type="dxa"/>
          </w:tcPr>
          <w:p w:rsidR="00900693" w:rsidRPr="001A796A" w:rsidRDefault="007A7781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54" w:type="dxa"/>
          </w:tcPr>
          <w:p w:rsidR="00900693" w:rsidRPr="001A796A" w:rsidRDefault="001A796A" w:rsidP="001A796A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96A">
              <w:rPr>
                <w:rStyle w:val="c9"/>
                <w:color w:val="000000"/>
                <w:sz w:val="28"/>
                <w:szCs w:val="28"/>
              </w:rPr>
              <w:t>Место страны в мире, достижения мирового уровня.</w:t>
            </w:r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r w:rsidRPr="001A796A">
              <w:rPr>
                <w:rStyle w:val="c9"/>
                <w:color w:val="000000"/>
                <w:sz w:val="28"/>
                <w:szCs w:val="28"/>
              </w:rPr>
              <w:t>Достопримечательности.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96A">
              <w:rPr>
                <w:rStyle w:val="c9"/>
                <w:color w:val="000000"/>
                <w:sz w:val="28"/>
                <w:szCs w:val="28"/>
              </w:rPr>
              <w:t>Выдающиеся личности, лауреаты Нобелевской премии. Языки, роль английского/русского языка в мире. Изучение иностранных языков</w:t>
            </w:r>
            <w:r>
              <w:rPr>
                <w:rStyle w:val="c9"/>
                <w:color w:val="000000"/>
                <w:sz w:val="28"/>
                <w:szCs w:val="28"/>
              </w:rPr>
              <w:t xml:space="preserve">. </w:t>
            </w:r>
            <w:r w:rsidRPr="001A796A">
              <w:rPr>
                <w:color w:val="000000"/>
                <w:sz w:val="28"/>
                <w:szCs w:val="28"/>
                <w:shd w:val="clear" w:color="auto" w:fill="FFFFFF"/>
              </w:rPr>
              <w:t>Благотворительные организации и мероприятия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00693" w:rsidRPr="001A796A" w:rsidTr="001A796A">
        <w:trPr>
          <w:trHeight w:val="266"/>
        </w:trPr>
        <w:tc>
          <w:tcPr>
            <w:tcW w:w="2831" w:type="dxa"/>
          </w:tcPr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Цикл 7. Наш школьный ежегодник</w:t>
            </w:r>
          </w:p>
        </w:tc>
        <w:tc>
          <w:tcPr>
            <w:tcW w:w="1530" w:type="dxa"/>
          </w:tcPr>
          <w:p w:rsidR="00900693" w:rsidRPr="001A796A" w:rsidRDefault="00061A69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54" w:type="dxa"/>
          </w:tcPr>
          <w:p w:rsidR="00900693" w:rsidRPr="001A796A" w:rsidRDefault="00684087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</w:tr>
    </w:tbl>
    <w:p w:rsidR="00900693" w:rsidRDefault="00900693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Pr="00160EF3" w:rsidRDefault="00963B02" w:rsidP="006840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 т</w:t>
      </w:r>
      <w:r w:rsidR="00684087" w:rsidRPr="00160EF3">
        <w:rPr>
          <w:rFonts w:ascii="Times New Roman" w:hAnsi="Times New Roman" w:cs="Times New Roman"/>
          <w:sz w:val="28"/>
          <w:szCs w:val="28"/>
        </w:rPr>
        <w:t>ематическое планирование</w:t>
      </w:r>
    </w:p>
    <w:tbl>
      <w:tblPr>
        <w:tblpPr w:leftFromText="180" w:rightFromText="180" w:vertAnchor="text" w:horzAnchor="page" w:tblpX="1808" w:tblpY="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992"/>
        <w:gridCol w:w="992"/>
      </w:tblGrid>
      <w:tr w:rsidR="00684087" w:rsidRPr="00061A69" w:rsidTr="00684087">
        <w:trPr>
          <w:trHeight w:val="481"/>
        </w:trPr>
        <w:tc>
          <w:tcPr>
            <w:tcW w:w="6204" w:type="dxa"/>
            <w:vMerge w:val="restart"/>
          </w:tcPr>
          <w:p w:rsidR="00684087" w:rsidRPr="00061A69" w:rsidRDefault="00684087" w:rsidP="006840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684087" w:rsidRPr="00061A69" w:rsidRDefault="00684087" w:rsidP="00061A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A69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684087" w:rsidRPr="00061A69" w:rsidRDefault="00684087" w:rsidP="00061A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A69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684087" w:rsidRPr="00061A69" w:rsidRDefault="00684087" w:rsidP="00061A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A69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84087" w:rsidRPr="00061A69" w:rsidRDefault="00684087" w:rsidP="006840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61A69" w:rsidRPr="00061A69" w:rsidRDefault="00061A69" w:rsidP="006840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684087" w:rsidRPr="00061A69" w:rsidTr="00061A69">
        <w:trPr>
          <w:trHeight w:val="353"/>
        </w:trPr>
        <w:tc>
          <w:tcPr>
            <w:tcW w:w="6204" w:type="dxa"/>
            <w:vMerge/>
            <w:tcBorders>
              <w:bottom w:val="single" w:sz="4" w:space="0" w:color="auto"/>
            </w:tcBorders>
          </w:tcPr>
          <w:p w:rsidR="00684087" w:rsidRPr="00061A69" w:rsidRDefault="00684087" w:rsidP="006840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84087" w:rsidRPr="00061A69" w:rsidRDefault="00684087" w:rsidP="006840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087" w:rsidRPr="00061A69" w:rsidRDefault="00684087" w:rsidP="006840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087" w:rsidRPr="00061A69" w:rsidRDefault="00684087" w:rsidP="006840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</w:tr>
      <w:tr w:rsidR="003B6DB6" w:rsidRPr="00061A69" w:rsidTr="003B6DB6">
        <w:trPr>
          <w:trHeight w:val="687"/>
        </w:trPr>
        <w:tc>
          <w:tcPr>
            <w:tcW w:w="6204" w:type="dxa"/>
            <w:tcBorders>
              <w:top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61A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Ввод лексики по теме: виды книг. Отработка в речи.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061A69">
        <w:trPr>
          <w:trHeight w:val="812"/>
        </w:trPr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Биографии известных писателей Великобритании и России. 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96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3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Любимые и популярные писатели подростков Великобритании, США и России.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чтения. Знакомство с отрывком из рассказа «Лаки Брик» Р. Дала и биографией автора.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Развитие монологической речи.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963B02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B6DB6" w:rsidRPr="00061A6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Британские и американские писатели.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речевых навыков по теме «Читать книги или смотреть фильмы?».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Отношение зарубежных подростков к чтению, их литературные интересы и любимые писатели.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96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 читать с целью полного  понимания содержания и с извлечением конкретной информации.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творчеством известных писателей. Чтение.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проектами «Писатели и поэты России».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96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проектов «Писатели и поэты России».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Музыкальные стили, распространённые в Британии. Британские музыкальные фестивали.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историей рок - и поп-музыки и музыкантами этих жанров.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963B02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rPr>
          <w:trHeight w:val="847"/>
        </w:trPr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Известные музыканты разных жанров - рок, джаз и классическая музыка. Развитие речевых навыков.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чтения. Знакомство с героями книги «Песня </w:t>
            </w:r>
            <w:proofErr w:type="spellStart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Бадди</w:t>
            </w:r>
            <w:proofErr w:type="spellEnd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Н. </w:t>
            </w:r>
            <w:proofErr w:type="spellStart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Хинтона</w:t>
            </w:r>
            <w:proofErr w:type="spellEnd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Популярные </w:t>
            </w:r>
            <w:proofErr w:type="gramStart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мюзиклы  и</w:t>
            </w:r>
            <w:proofErr w:type="gramEnd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известные рок - исполнители.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963B02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1A6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Яркие музыкальные события Британии. Говорение.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Выдающиеся произведения и представители российской музыкальной культуры. Чтение.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Написание письма официального характера по формулам речевого этикета, принятого в Британии.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96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умения читать с разными стратегиями.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историей рок-группы «Битлз» и представителями различных музыкальных жанров. Чтение.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проектами «Музыка и музыканты России».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963B02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B6DB6" w:rsidRPr="00061A6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№1 по теме: «Музыка в нашей жизни.»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</w:t>
            </w:r>
            <w:r w:rsidR="007A7781">
              <w:rPr>
                <w:rFonts w:ascii="Times New Roman" w:eastAsia="Calibri" w:hAnsi="Times New Roman" w:cs="Times New Roman"/>
                <w:sz w:val="28"/>
                <w:szCs w:val="28"/>
              </w:rPr>
              <w:t>боты. СМИ в Великобритании</w:t>
            </w: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США и России. 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Телевидение Великобритании. Крупнейшие телерадиовещательные корпорации и популярные телеканалы. 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963B02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Привычки, связанные с просмотром телевизионных передач.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Роль СМИ в жизни британских и российских подростков и их отношение к рекламе.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Урок чтения.  Знакомство с отрывком из художественного произведения «Матильда» Р. Дала.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963B02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B6DB6" w:rsidRPr="00061A6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типы газет в Великобритании и их особенности.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радио в жизни подростков. Развитие умения </w:t>
            </w:r>
            <w:proofErr w:type="spellStart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аудировать</w:t>
            </w:r>
            <w:proofErr w:type="spellEnd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разными стратегиями.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Преимущества одних СМИ по отношению к другим. Развитие речевых навыков.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963B02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B6DB6" w:rsidRPr="00061A6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3B6DB6" w:rsidRPr="00061A69" w:rsidTr="00684087">
        <w:trPr>
          <w:trHeight w:val="401"/>
        </w:trPr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Популярные британские сериалы.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3B6DB6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Популярные телевизионные шоу Британии и их аналоги в России.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3B6DB6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Молодёжные журналы. Развитие умения </w:t>
            </w:r>
            <w:r w:rsidR="007A7781"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написания письма</w:t>
            </w: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официального характера по заданной теме.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B6" w:rsidRPr="00061A69" w:rsidRDefault="00963B02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B6DB6" w:rsidRPr="00061A6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tabs>
                <w:tab w:val="right" w:pos="7971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Популярные телевизионные программы британского телевидения. Говорение.</w:t>
            </w: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tabs>
                <w:tab w:val="right" w:pos="797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tabs>
                <w:tab w:val="right" w:pos="797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проектами «Молодёжные новости». Защита проектов.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tabs>
                <w:tab w:val="left" w:pos="118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96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3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Системы образования Великобритании и России.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Системы образования Великобритании и России. Предлоги времени (повторение).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образования США. Развитие умения </w:t>
            </w:r>
            <w:proofErr w:type="spellStart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аудировать</w:t>
            </w:r>
            <w:proofErr w:type="spellEnd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разными стратегиями.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963B02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B6DB6" w:rsidRPr="00061A6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Вопросы детей из разных стран о системе образования в Великобритании.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Мнение зарубежных сверстников о различных типах школ и способах обучения.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чтения. Знакомств с отрывком из автобиографического произведения Б. </w:t>
            </w:r>
            <w:proofErr w:type="spellStart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Карсона</w:t>
            </w:r>
            <w:proofErr w:type="spellEnd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С. </w:t>
            </w:r>
            <w:proofErr w:type="spellStart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Мэрфи</w:t>
            </w:r>
            <w:proofErr w:type="spellEnd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963B02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3B6DB6" w:rsidRPr="00061A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Возможности старших классов средней школы. Развитие умения вести диалог этикетного характера.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281A5F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№2 по теме: «Школьное образование, школьная жизнь, изучаемые предметы и отношение к ним.»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281A5F">
        <w:trPr>
          <w:trHeight w:val="665"/>
        </w:trPr>
        <w:tc>
          <w:tcPr>
            <w:tcW w:w="6204" w:type="dxa"/>
          </w:tcPr>
          <w:p w:rsidR="003B6DB6" w:rsidRPr="00061A69" w:rsidRDefault="00281A5F" w:rsidP="00281A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контрольной работы. Профессии, популярные среди подростков. 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96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Системы образования Канады и Австралии. Развитие лексических и грамматических навыков.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281A5F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сочинения «Моя школа».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281A5F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навыков устной речи.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96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Проблема выбора профессии. 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Советы подросткам, ищущим работу. Глагольные идиомы.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Женские и мужские профессии. Развитие умения читать с разными стратегиями.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62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5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образования за границей.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A40842">
        <w:trPr>
          <w:trHeight w:val="786"/>
        </w:trPr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Работа во время учёбы в школе. Развитие речевых навыков.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чтения по теме «Выбор профессии».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625CCE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B6DB6" w:rsidRPr="00061A6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Работа во время летних каникул. Развитие умения составлять резюме.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умения вести диалог-расспрос и диалог-обмен мнениями.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в будущем в России. Развитие лексических и грамматических навыков.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62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5C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</w:t>
            </w:r>
            <w:proofErr w:type="gramStart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проектами  «</w:t>
            </w:r>
            <w:proofErr w:type="gramEnd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Мир профессий в России».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  «Мир профессий в России».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Достижения Британии и России в разных областях.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62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Известные люди и их достижения. 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английского и русского языков в мире. Самые распространённые языки.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A40842">
        <w:trPr>
          <w:trHeight w:val="564"/>
        </w:trPr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Какой иностранный язык изучать и почему. Говорение.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625CCE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6DB6" w:rsidRPr="00061A6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Советы экспертов по изучению иностранного языка. Чтение.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вести диалог-расспрос и  диалог-обмен мнениями.</w:t>
            </w:r>
          </w:p>
        </w:tc>
        <w:tc>
          <w:tcPr>
            <w:tcW w:w="992" w:type="dxa"/>
          </w:tcPr>
          <w:p w:rsidR="003B6DB6" w:rsidRPr="00061A69" w:rsidRDefault="00625CCE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625CCE" w:rsidP="0062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чтения. Знакомство с отрывком из книги «Возвращение домой» М. </w:t>
            </w:r>
            <w:proofErr w:type="spellStart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Маджориен</w:t>
            </w:r>
            <w:proofErr w:type="spellEnd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625CCE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Достопримечательности Британии. 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625CCE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читать с целью полного понимания  и с извлечением конкретной информации.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625CCE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переводить и работать с лингвострановедческим справочником.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625CCE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Мнение иностранцев о русском языке.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625CCE" w:rsidP="0027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3B6DB6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проектами «Моя страна в мире». </w:t>
            </w:r>
          </w:p>
        </w:tc>
        <w:tc>
          <w:tcPr>
            <w:tcW w:w="992" w:type="dxa"/>
          </w:tcPr>
          <w:p w:rsidR="003B6DB6" w:rsidRPr="00061A69" w:rsidRDefault="00274A2C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6DB6" w:rsidRPr="00061A69" w:rsidRDefault="00274A2C" w:rsidP="0027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 «Моя страна в мире».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274A2C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Досуг британских и американских школьников.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625CCE" w:rsidP="0062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4A2C" w:rsidRPr="00061A6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умения читать с целью </w:t>
            </w:r>
            <w:proofErr w:type="gramStart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полного  понимания</w:t>
            </w:r>
            <w:proofErr w:type="gramEnd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содержания.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274A2C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чтения. Знакомство с отрывком из художественного произведения «Блюз </w:t>
            </w:r>
            <w:proofErr w:type="spellStart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Сонни</w:t>
            </w:r>
            <w:proofErr w:type="spellEnd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Д. </w:t>
            </w:r>
            <w:proofErr w:type="spellStart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Балдвин</w:t>
            </w:r>
            <w:proofErr w:type="spellEnd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Ваши планы и мечты. Развитие речевых умений.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625CCE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проектами «Наши планы и мечты».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 «Наши планы и мечты».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Повторение по темам «Досуг, увлечения: чтение и музыка». 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B6DB6" w:rsidRPr="00061A69" w:rsidRDefault="00625CCE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6DB6" w:rsidRPr="00061A69">
              <w:rPr>
                <w:rFonts w:ascii="Times New Roman" w:hAnsi="Times New Roman" w:cs="Times New Roman"/>
                <w:sz w:val="28"/>
                <w:szCs w:val="28"/>
              </w:rPr>
              <w:t>.04,11.04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темам «Средства массовой информации.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B6DB6" w:rsidRPr="00061A69" w:rsidRDefault="003B6DB6" w:rsidP="0062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13.04,1</w:t>
            </w:r>
            <w:r w:rsidR="00625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по темам «Школьное образование, школьная жизнь, изучаемые предметы и отношение к ним». 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18.04,20.04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684087">
        <w:tc>
          <w:tcPr>
            <w:tcW w:w="6204" w:type="dxa"/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темам «Проблемы выбора профессии».  Грамматика.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B6DB6" w:rsidRPr="00061A69" w:rsidRDefault="00625CCE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B6DB6" w:rsidRPr="00061A69">
              <w:rPr>
                <w:rFonts w:ascii="Times New Roman" w:hAnsi="Times New Roman" w:cs="Times New Roman"/>
                <w:sz w:val="28"/>
                <w:szCs w:val="28"/>
              </w:rPr>
              <w:t>.04,</w:t>
            </w:r>
          </w:p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3B6DB6">
        <w:trPr>
          <w:trHeight w:val="615"/>
        </w:trPr>
        <w:tc>
          <w:tcPr>
            <w:tcW w:w="6204" w:type="dxa"/>
            <w:tcBorders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по темам «Страны изучаемого языка и родная страна, их культурные особенности».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B6" w:rsidRPr="00061A69" w:rsidRDefault="00625CCE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625CCE" w:rsidP="0062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3B6DB6">
        <w:trPr>
          <w:trHeight w:val="664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по темам </w:t>
            </w:r>
            <w:proofErr w:type="gramStart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« Выдающиеся</w:t>
            </w:r>
            <w:proofErr w:type="gramEnd"/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люди,  их вклад в науку и мировую культуру».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B6DB6" w:rsidRPr="00061A69" w:rsidRDefault="003B6DB6" w:rsidP="0062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04.05,0</w:t>
            </w:r>
            <w:r w:rsidR="00625C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061A69">
        <w:trPr>
          <w:trHeight w:val="69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темам «Роль иностранного языка».  Грамматика.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6DB6" w:rsidRPr="00061A69" w:rsidRDefault="00625CCE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B6DB6" w:rsidRDefault="003B6DB6" w:rsidP="0006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625C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5CCE" w:rsidRPr="00061A69" w:rsidRDefault="00625CCE" w:rsidP="0006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3B6DB6">
        <w:trPr>
          <w:trHeight w:val="62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навыков  чтения с разными стратегиями.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3B6DB6" w:rsidRPr="00061A69" w:rsidTr="003B6DB6">
        <w:trPr>
          <w:trHeight w:val="915"/>
        </w:trPr>
        <w:tc>
          <w:tcPr>
            <w:tcW w:w="6204" w:type="dxa"/>
            <w:tcBorders>
              <w:top w:val="single" w:sz="4" w:space="0" w:color="auto"/>
            </w:tcBorders>
          </w:tcPr>
          <w:p w:rsidR="003B6DB6" w:rsidRPr="00061A69" w:rsidRDefault="003B6DB6" w:rsidP="003B6DB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 №3  по теме: «</w:t>
            </w:r>
            <w:r w:rsidRPr="00061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Наш школьный ежегодник</w:t>
            </w:r>
            <w:r w:rsidRPr="0006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3B6DB6" w:rsidRPr="00061A69" w:rsidTr="003B6DB6">
        <w:trPr>
          <w:trHeight w:val="852"/>
        </w:trPr>
        <w:tc>
          <w:tcPr>
            <w:tcW w:w="6204" w:type="dxa"/>
            <w:tcBorders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 по теме: «</w:t>
            </w:r>
            <w:r w:rsidRPr="00061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Наш школьный ежегодник</w:t>
            </w:r>
            <w:r w:rsidRPr="0006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625CCE" w:rsidP="0006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B6DB6" w:rsidRPr="00061A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3B6DB6">
        <w:trPr>
          <w:trHeight w:val="681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Развитие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DB6" w:rsidRPr="00061A69" w:rsidTr="003B6DB6">
        <w:trPr>
          <w:trHeight w:val="450"/>
        </w:trPr>
        <w:tc>
          <w:tcPr>
            <w:tcW w:w="6204" w:type="dxa"/>
            <w:tcBorders>
              <w:top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6DB6" w:rsidRPr="00061A69" w:rsidRDefault="003B6DB6" w:rsidP="003B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hAnsi="Times New Roman" w:cs="Times New Roman"/>
                <w:sz w:val="28"/>
                <w:szCs w:val="28"/>
              </w:rPr>
              <w:t xml:space="preserve"> 25.05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6DB6" w:rsidRPr="00061A69" w:rsidRDefault="003B6DB6" w:rsidP="003B6D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84087" w:rsidRPr="00900693" w:rsidRDefault="00684087" w:rsidP="003B6DB6">
      <w:pPr>
        <w:rPr>
          <w:rFonts w:ascii="Times New Roman" w:hAnsi="Times New Roman" w:cs="Times New Roman"/>
          <w:sz w:val="28"/>
          <w:szCs w:val="28"/>
        </w:rPr>
      </w:pPr>
    </w:p>
    <w:sectPr w:rsidR="00684087" w:rsidRPr="00900693" w:rsidSect="007742B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02" w:rsidRDefault="00963B02" w:rsidP="007742B5">
      <w:pPr>
        <w:spacing w:after="0" w:line="240" w:lineRule="auto"/>
      </w:pPr>
      <w:r>
        <w:separator/>
      </w:r>
    </w:p>
  </w:endnote>
  <w:endnote w:type="continuationSeparator" w:id="0">
    <w:p w:rsidR="00963B02" w:rsidRDefault="00963B02" w:rsidP="0077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521470"/>
      <w:docPartObj>
        <w:docPartGallery w:val="Page Numbers (Bottom of Page)"/>
        <w:docPartUnique/>
      </w:docPartObj>
    </w:sdtPr>
    <w:sdtEndPr/>
    <w:sdtContent>
      <w:p w:rsidR="00963B02" w:rsidRDefault="00963B0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FE4">
          <w:rPr>
            <w:noProof/>
          </w:rPr>
          <w:t>3</w:t>
        </w:r>
        <w:r>
          <w:fldChar w:fldCharType="end"/>
        </w:r>
      </w:p>
    </w:sdtContent>
  </w:sdt>
  <w:p w:rsidR="00963B02" w:rsidRDefault="00963B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02" w:rsidRDefault="00963B02" w:rsidP="007742B5">
      <w:pPr>
        <w:spacing w:after="0" w:line="240" w:lineRule="auto"/>
      </w:pPr>
      <w:r>
        <w:separator/>
      </w:r>
    </w:p>
  </w:footnote>
  <w:footnote w:type="continuationSeparator" w:id="0">
    <w:p w:rsidR="00963B02" w:rsidRDefault="00963B02" w:rsidP="00774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 w15:restartNumberingAfterBreak="0">
    <w:nsid w:val="012466FA"/>
    <w:multiLevelType w:val="hybridMultilevel"/>
    <w:tmpl w:val="992A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139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70AC7"/>
    <w:multiLevelType w:val="hybridMultilevel"/>
    <w:tmpl w:val="2574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6E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7E20C6D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973ABF"/>
    <w:multiLevelType w:val="multilevel"/>
    <w:tmpl w:val="882C79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21FF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1318F3"/>
    <w:multiLevelType w:val="hybridMultilevel"/>
    <w:tmpl w:val="649C35D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2291E"/>
    <w:multiLevelType w:val="singleLevel"/>
    <w:tmpl w:val="BFB635C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39869E6"/>
    <w:multiLevelType w:val="hybridMultilevel"/>
    <w:tmpl w:val="C006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774E13"/>
    <w:multiLevelType w:val="multilevel"/>
    <w:tmpl w:val="08CE18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336E7F"/>
    <w:multiLevelType w:val="hybridMultilevel"/>
    <w:tmpl w:val="7D34AB90"/>
    <w:lvl w:ilvl="0" w:tplc="143A52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65F60CF"/>
    <w:multiLevelType w:val="hybridMultilevel"/>
    <w:tmpl w:val="FF864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AB7B57"/>
    <w:multiLevelType w:val="singleLevel"/>
    <w:tmpl w:val="94305DBA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26B24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49119F2"/>
    <w:multiLevelType w:val="hybridMultilevel"/>
    <w:tmpl w:val="229A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FE631F"/>
    <w:multiLevelType w:val="singleLevel"/>
    <w:tmpl w:val="CC7A157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8CD0A4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96A008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2C0567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2D9B4FD8"/>
    <w:multiLevelType w:val="singleLevel"/>
    <w:tmpl w:val="C95E9072"/>
    <w:lvl w:ilvl="0">
      <w:start w:val="6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2424D52"/>
    <w:multiLevelType w:val="hybridMultilevel"/>
    <w:tmpl w:val="2C88A99E"/>
    <w:lvl w:ilvl="0" w:tplc="11A0998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35745606"/>
    <w:multiLevelType w:val="hybridMultilevel"/>
    <w:tmpl w:val="DFFEBB1C"/>
    <w:lvl w:ilvl="0" w:tplc="92DCA036">
      <w:start w:val="1"/>
      <w:numFmt w:val="decimal"/>
      <w:lvlText w:val="%1."/>
      <w:lvlJc w:val="left"/>
      <w:pPr>
        <w:ind w:left="75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38303A0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9D438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3A4A7914"/>
    <w:multiLevelType w:val="hybridMultilevel"/>
    <w:tmpl w:val="3D14BB8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B86A40"/>
    <w:multiLevelType w:val="hybridMultilevel"/>
    <w:tmpl w:val="44084C06"/>
    <w:lvl w:ilvl="0" w:tplc="04190003">
      <w:start w:val="1"/>
      <w:numFmt w:val="bullet"/>
      <w:lvlText w:val="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440F27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4EB00A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FE669C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2F70BAE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533E2D54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539676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54B455BB"/>
    <w:multiLevelType w:val="hybridMultilevel"/>
    <w:tmpl w:val="AB5A3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569D1C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579830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9FD160E"/>
    <w:multiLevelType w:val="singleLevel"/>
    <w:tmpl w:val="B8681796"/>
    <w:lvl w:ilvl="0">
      <w:start w:val="1"/>
      <w:numFmt w:val="decimal"/>
      <w:lvlText w:val="%1)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49" w15:restartNumberingAfterBreak="0">
    <w:nsid w:val="5A357AC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5AD039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3424CB"/>
    <w:multiLevelType w:val="hybridMultilevel"/>
    <w:tmpl w:val="7AD4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B4C13E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735026A6"/>
    <w:multiLevelType w:val="hybridMultilevel"/>
    <w:tmpl w:val="8AF6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9A1A92"/>
    <w:multiLevelType w:val="singleLevel"/>
    <w:tmpl w:val="63DAFA2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BCE55A7"/>
    <w:multiLevelType w:val="multilevel"/>
    <w:tmpl w:val="6B32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BD16487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7D590626"/>
    <w:multiLevelType w:val="hybridMultilevel"/>
    <w:tmpl w:val="FF864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136902"/>
    <w:multiLevelType w:val="hybridMultilevel"/>
    <w:tmpl w:val="1C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F13D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1"/>
  </w:num>
  <w:num w:numId="2">
    <w:abstractNumId w:val="42"/>
  </w:num>
  <w:num w:numId="3">
    <w:abstractNumId w:val="60"/>
  </w:num>
  <w:num w:numId="4">
    <w:abstractNumId w:val="9"/>
  </w:num>
  <w:num w:numId="5">
    <w:abstractNumId w:val="5"/>
  </w:num>
  <w:num w:numId="6">
    <w:abstractNumId w:val="11"/>
  </w:num>
  <w:num w:numId="7">
    <w:abstractNumId w:val="39"/>
  </w:num>
  <w:num w:numId="8">
    <w:abstractNumId w:val="53"/>
  </w:num>
  <w:num w:numId="9">
    <w:abstractNumId w:val="40"/>
  </w:num>
  <w:num w:numId="10">
    <w:abstractNumId w:val="25"/>
  </w:num>
  <w:num w:numId="11">
    <w:abstractNumId w:val="37"/>
  </w:num>
  <w:num w:numId="12">
    <w:abstractNumId w:val="41"/>
  </w:num>
  <w:num w:numId="13">
    <w:abstractNumId w:val="28"/>
  </w:num>
  <w:num w:numId="14">
    <w:abstractNumId w:val="49"/>
  </w:num>
  <w:num w:numId="15">
    <w:abstractNumId w:val="33"/>
  </w:num>
  <w:num w:numId="16">
    <w:abstractNumId w:val="45"/>
  </w:num>
  <w:num w:numId="17">
    <w:abstractNumId w:val="6"/>
  </w:num>
  <w:num w:numId="18">
    <w:abstractNumId w:val="23"/>
  </w:num>
  <w:num w:numId="19">
    <w:abstractNumId w:val="4"/>
  </w:num>
  <w:num w:numId="20">
    <w:abstractNumId w:val="31"/>
  </w:num>
  <w:num w:numId="21">
    <w:abstractNumId w:val="20"/>
  </w:num>
  <w:num w:numId="22">
    <w:abstractNumId w:val="63"/>
  </w:num>
  <w:num w:numId="23">
    <w:abstractNumId w:val="32"/>
  </w:num>
  <w:num w:numId="24">
    <w:abstractNumId w:val="24"/>
  </w:num>
  <w:num w:numId="25">
    <w:abstractNumId w:val="38"/>
  </w:num>
  <w:num w:numId="26">
    <w:abstractNumId w:val="36"/>
  </w:num>
  <w:num w:numId="27">
    <w:abstractNumId w:val="46"/>
  </w:num>
  <w:num w:numId="28">
    <w:abstractNumId w:val="2"/>
  </w:num>
  <w:num w:numId="29">
    <w:abstractNumId w:val="17"/>
  </w:num>
  <w:num w:numId="30">
    <w:abstractNumId w:val="26"/>
  </w:num>
  <w:num w:numId="31">
    <w:abstractNumId w:val="56"/>
  </w:num>
  <w:num w:numId="32">
    <w:abstractNumId w:val="54"/>
  </w:num>
  <w:num w:numId="33">
    <w:abstractNumId w:val="50"/>
  </w:num>
  <w:num w:numId="34">
    <w:abstractNumId w:val="55"/>
  </w:num>
  <w:num w:numId="35">
    <w:abstractNumId w:val="47"/>
  </w:num>
  <w:num w:numId="36">
    <w:abstractNumId w:val="10"/>
  </w:num>
  <w:num w:numId="37">
    <w:abstractNumId w:val="43"/>
  </w:num>
  <w:num w:numId="38">
    <w:abstractNumId w:val="8"/>
  </w:num>
  <w:num w:numId="39">
    <w:abstractNumId w:val="15"/>
  </w:num>
  <w:num w:numId="40">
    <w:abstractNumId w:val="35"/>
  </w:num>
  <w:num w:numId="41">
    <w:abstractNumId w:val="18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51"/>
  </w:num>
  <w:num w:numId="46">
    <w:abstractNumId w:val="14"/>
  </w:num>
  <w:num w:numId="47">
    <w:abstractNumId w:val="48"/>
  </w:num>
  <w:num w:numId="48">
    <w:abstractNumId w:val="22"/>
  </w:num>
  <w:num w:numId="49">
    <w:abstractNumId w:val="58"/>
  </w:num>
  <w:num w:numId="50">
    <w:abstractNumId w:val="19"/>
  </w:num>
  <w:num w:numId="51">
    <w:abstractNumId w:val="13"/>
  </w:num>
  <w:num w:numId="52">
    <w:abstractNumId w:val="27"/>
  </w:num>
  <w:num w:numId="53">
    <w:abstractNumId w:val="29"/>
  </w:num>
  <w:num w:numId="54">
    <w:abstractNumId w:val="44"/>
  </w:num>
  <w:num w:numId="55">
    <w:abstractNumId w:val="30"/>
  </w:num>
  <w:num w:numId="56">
    <w:abstractNumId w:val="59"/>
  </w:num>
  <w:num w:numId="57">
    <w:abstractNumId w:val="62"/>
  </w:num>
  <w:num w:numId="58">
    <w:abstractNumId w:val="12"/>
  </w:num>
  <w:num w:numId="59">
    <w:abstractNumId w:val="16"/>
  </w:num>
  <w:num w:numId="60">
    <w:abstractNumId w:val="57"/>
  </w:num>
  <w:num w:numId="61">
    <w:abstractNumId w:val="21"/>
  </w:num>
  <w:num w:numId="6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"/>
  </w:num>
  <w:num w:numId="64">
    <w:abstractNumId w:val="52"/>
  </w:num>
  <w:num w:numId="65">
    <w:abstractNumId w:val="1"/>
  </w:num>
  <w:num w:numId="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6D"/>
    <w:rsid w:val="00061A69"/>
    <w:rsid w:val="00093BB3"/>
    <w:rsid w:val="00146131"/>
    <w:rsid w:val="001A796A"/>
    <w:rsid w:val="001F3B7B"/>
    <w:rsid w:val="00201481"/>
    <w:rsid w:val="0025160D"/>
    <w:rsid w:val="00274A2C"/>
    <w:rsid w:val="00281A5F"/>
    <w:rsid w:val="003B6DB6"/>
    <w:rsid w:val="00493B46"/>
    <w:rsid w:val="00620F54"/>
    <w:rsid w:val="00625CCE"/>
    <w:rsid w:val="00684087"/>
    <w:rsid w:val="007742B5"/>
    <w:rsid w:val="007A7781"/>
    <w:rsid w:val="007B143D"/>
    <w:rsid w:val="007C6671"/>
    <w:rsid w:val="00822FF4"/>
    <w:rsid w:val="008C1156"/>
    <w:rsid w:val="00900693"/>
    <w:rsid w:val="00963B02"/>
    <w:rsid w:val="00984F81"/>
    <w:rsid w:val="009A0B2E"/>
    <w:rsid w:val="009C508E"/>
    <w:rsid w:val="00A00568"/>
    <w:rsid w:val="00A132E1"/>
    <w:rsid w:val="00A40842"/>
    <w:rsid w:val="00A40EA7"/>
    <w:rsid w:val="00A96342"/>
    <w:rsid w:val="00B669DD"/>
    <w:rsid w:val="00BA0CC4"/>
    <w:rsid w:val="00C25243"/>
    <w:rsid w:val="00C65FE4"/>
    <w:rsid w:val="00C921B8"/>
    <w:rsid w:val="00CE0CE1"/>
    <w:rsid w:val="00D475C0"/>
    <w:rsid w:val="00E017CB"/>
    <w:rsid w:val="00E03B0B"/>
    <w:rsid w:val="00E524E8"/>
    <w:rsid w:val="00EA4789"/>
    <w:rsid w:val="00EF0C7D"/>
    <w:rsid w:val="00F072D0"/>
    <w:rsid w:val="00FF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490C0-523A-4DA8-AC27-0C754FF6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8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2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54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1A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796A"/>
  </w:style>
  <w:style w:type="table" w:styleId="a7">
    <w:name w:val="Table Grid"/>
    <w:basedOn w:val="a1"/>
    <w:uiPriority w:val="59"/>
    <w:rsid w:val="00061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7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42B5"/>
  </w:style>
  <w:style w:type="paragraph" w:styleId="aa">
    <w:name w:val="footer"/>
    <w:basedOn w:val="a"/>
    <w:link w:val="ab"/>
    <w:uiPriority w:val="99"/>
    <w:unhideWhenUsed/>
    <w:rsid w:val="0077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56704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5848-4C49-42D9-B20B-24F4B8FC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Личное</Company>
  <LinksUpToDate>false</LinksUpToDate>
  <CharactersWithSpaces>14198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USER</cp:lastModifiedBy>
  <cp:revision>12</cp:revision>
  <cp:lastPrinted>2016-09-29T17:13:00Z</cp:lastPrinted>
  <dcterms:created xsi:type="dcterms:W3CDTF">2016-09-23T12:39:00Z</dcterms:created>
  <dcterms:modified xsi:type="dcterms:W3CDTF">2017-10-17T18:38:00Z</dcterms:modified>
</cp:coreProperties>
</file>