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44" w:rsidRPr="003F1E44" w:rsidRDefault="003F1E44" w:rsidP="003F1E44">
      <w:pPr>
        <w:spacing w:after="0" w:line="240" w:lineRule="auto"/>
        <w:ind w:left="2977" w:hanging="29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1E4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1E44">
        <w:rPr>
          <w:rFonts w:ascii="Times New Roman" w:eastAsia="Calibri" w:hAnsi="Times New Roman" w:cs="Times New Roman"/>
          <w:sz w:val="28"/>
          <w:szCs w:val="28"/>
        </w:rPr>
        <w:t>Калитвенская средняя общеобразовательная школа</w:t>
      </w: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1E44">
        <w:rPr>
          <w:rFonts w:ascii="Times New Roman" w:eastAsia="Calibri" w:hAnsi="Times New Roman" w:cs="Times New Roman"/>
          <w:sz w:val="28"/>
          <w:szCs w:val="28"/>
        </w:rPr>
        <w:t>Каменского района Ростовской области</w:t>
      </w: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1E44">
        <w:rPr>
          <w:rFonts w:ascii="Times New Roman" w:eastAsia="Calibri" w:hAnsi="Times New Roman" w:cs="Times New Roman"/>
          <w:sz w:val="28"/>
          <w:szCs w:val="28"/>
        </w:rPr>
        <w:t>(МБОУ Калитвенская СОШ)</w:t>
      </w:r>
    </w:p>
    <w:p w:rsidR="003F1E44" w:rsidRPr="003F1E44" w:rsidRDefault="003F1E44" w:rsidP="003F1E44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71"/>
        <w:gridCol w:w="2945"/>
        <w:gridCol w:w="3255"/>
      </w:tblGrid>
      <w:tr w:rsidR="003F1E44" w:rsidRPr="003F1E44" w:rsidTr="003F1E44">
        <w:tc>
          <w:tcPr>
            <w:tcW w:w="3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E44">
              <w:rPr>
                <w:rFonts w:ascii="Times New Roman" w:eastAsia="Calibri" w:hAnsi="Times New Roman" w:cs="Times New Roman"/>
                <w:sz w:val="20"/>
                <w:szCs w:val="20"/>
              </w:rPr>
              <w:t>«СОГЛАСОВАНО»</w:t>
            </w:r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</w:t>
            </w:r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3F1E44" w:rsidRPr="003F1E44" w:rsidRDefault="003F1E44" w:rsidP="003F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3F1E44" w:rsidRPr="003F1E44" w:rsidRDefault="003F1E44" w:rsidP="003F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от ________ 20 __ года №</w:t>
            </w:r>
            <w:r w:rsidRPr="003F1E44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E44">
              <w:rPr>
                <w:rFonts w:ascii="Times New Roman" w:eastAsia="Calibri" w:hAnsi="Times New Roman" w:cs="Times New Roman"/>
                <w:sz w:val="28"/>
                <w:szCs w:val="28"/>
              </w:rPr>
              <w:t>_______   _____________</w:t>
            </w:r>
          </w:p>
          <w:p w:rsidR="003F1E44" w:rsidRPr="003F1E44" w:rsidRDefault="003F1E44" w:rsidP="003F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Ф.И.О.</w:t>
            </w:r>
          </w:p>
        </w:tc>
        <w:tc>
          <w:tcPr>
            <w:tcW w:w="2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«СОГЛАСОВАНО»</w:t>
            </w:r>
          </w:p>
          <w:p w:rsidR="003F1E44" w:rsidRPr="003F1E44" w:rsidRDefault="003F1E44" w:rsidP="003F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spellStart"/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В.Д.Богачева</w:t>
            </w:r>
            <w:proofErr w:type="spellEnd"/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3F1E44" w:rsidRPr="003F1E44" w:rsidRDefault="003F1E44" w:rsidP="003F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____________ 20 __ года</w:t>
            </w:r>
          </w:p>
          <w:p w:rsidR="003F1E44" w:rsidRPr="003F1E44" w:rsidRDefault="003F1E44" w:rsidP="003F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E44">
              <w:rPr>
                <w:rFonts w:ascii="Times New Roman" w:eastAsia="Calibri" w:hAnsi="Times New Roman" w:cs="Times New Roman"/>
                <w:sz w:val="20"/>
                <w:szCs w:val="20"/>
              </w:rPr>
              <w:t>«УТВЕРЖДАЮ»</w:t>
            </w:r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</w:t>
            </w:r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Калитвенской</w:t>
            </w:r>
            <w:proofErr w:type="spellEnd"/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______ № _____</w:t>
            </w:r>
          </w:p>
          <w:p w:rsidR="003F1E44" w:rsidRPr="003F1E44" w:rsidRDefault="003F1E44" w:rsidP="003F1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Ю.Б.Кулемина</w:t>
            </w:r>
            <w:proofErr w:type="spellEnd"/>
          </w:p>
          <w:p w:rsidR="003F1E44" w:rsidRPr="003F1E44" w:rsidRDefault="003F1E44" w:rsidP="003F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4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3F1E44" w:rsidRPr="003F1E44" w:rsidRDefault="003F1E44" w:rsidP="003F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F1E44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F1E44">
        <w:rPr>
          <w:rFonts w:ascii="Times New Roman" w:eastAsia="Calibri" w:hAnsi="Times New Roman" w:cs="Times New Roman"/>
          <w:b/>
          <w:sz w:val="48"/>
          <w:szCs w:val="48"/>
        </w:rPr>
        <w:t>по ОБЖ</w:t>
      </w: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F1E44">
        <w:rPr>
          <w:rFonts w:ascii="Times New Roman" w:eastAsia="Calibri" w:hAnsi="Times New Roman" w:cs="Times New Roman"/>
          <w:b/>
          <w:sz w:val="40"/>
          <w:szCs w:val="40"/>
        </w:rPr>
        <w:t>11 класс</w:t>
      </w: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1E44">
        <w:rPr>
          <w:rFonts w:ascii="Times New Roman" w:eastAsia="Calibri" w:hAnsi="Times New Roman" w:cs="Times New Roman"/>
          <w:sz w:val="28"/>
          <w:szCs w:val="28"/>
        </w:rPr>
        <w:t>Количество часов  32</w:t>
      </w: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F1E44">
        <w:rPr>
          <w:rFonts w:ascii="Times New Roman" w:eastAsia="Calibri" w:hAnsi="Times New Roman" w:cs="Times New Roman"/>
          <w:sz w:val="28"/>
          <w:szCs w:val="28"/>
        </w:rPr>
        <w:t xml:space="preserve">Учитель:  </w:t>
      </w:r>
      <w:proofErr w:type="spellStart"/>
      <w:r w:rsidRPr="003F1E44">
        <w:rPr>
          <w:rFonts w:ascii="Times New Roman" w:eastAsia="Calibri" w:hAnsi="Times New Roman" w:cs="Times New Roman"/>
          <w:b/>
          <w:sz w:val="44"/>
          <w:szCs w:val="44"/>
        </w:rPr>
        <w:t>Верлиенко</w:t>
      </w:r>
      <w:proofErr w:type="spellEnd"/>
      <w:r w:rsidRPr="003F1E44">
        <w:rPr>
          <w:rFonts w:ascii="Times New Roman" w:eastAsia="Calibri" w:hAnsi="Times New Roman" w:cs="Times New Roman"/>
          <w:b/>
          <w:sz w:val="44"/>
          <w:szCs w:val="44"/>
        </w:rPr>
        <w:t xml:space="preserve"> Александр Фёдорович</w:t>
      </w: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380" w:rsidRPr="003F1E44" w:rsidRDefault="00EE1380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3F1E44" w:rsidP="003F1E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3F1E44" w:rsidRDefault="002F6F2B" w:rsidP="00EE1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3F1E44" w:rsidRPr="003F1E4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F1E44" w:rsidRPr="00EE1380" w:rsidRDefault="003F1E44" w:rsidP="00EE138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F1E44" w:rsidRPr="00EE1380" w:rsidRDefault="003F1E44" w:rsidP="00EE13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E44" w:rsidRPr="00EE1380" w:rsidRDefault="003F1E44" w:rsidP="00EE13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Рабочая программа «Основы безопасности жизнедеятельности» для обучающихся 11 класса разработана в соответствии с Государст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венным образовательным стандартом среднего общего об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разования и предназначена для реализации Государственных требо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ваний к уровню подготовки выпускников средней школы.</w:t>
      </w:r>
      <w:proofErr w:type="gramEnd"/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Авторы программы — А. Т. Смирнов, Б. О. Хренников, М. В. Маслов, В. А. Васнев.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Изучение основ безопасности жизнедеятельности в 11 клас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се направлено на достижение следующих целей: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•  </w:t>
      </w:r>
      <w:r w:rsidRPr="00EE138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воспитание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 </w:t>
      </w:r>
      <w:proofErr w:type="gramStart"/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обучаемых</w:t>
      </w:r>
      <w:proofErr w:type="gramEnd"/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ответственности за личную безопас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ность, безопасность общества и государства; ответственного отно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тельности личности, общества и государства;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•  </w:t>
      </w:r>
      <w:r w:rsidRPr="00EE138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развитие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духовных и физических качеств личности, обеспечи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вающих безопасное поведение человека в условиях опасных и чрез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вычайных ситуаций природного, техногенного и социального харак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тера; потребности вести здоровый образ жизни; необходимых моральных, физических и психологических каче</w:t>
      </w:r>
      <w:proofErr w:type="gramStart"/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ств дл</w:t>
      </w:r>
      <w:proofErr w:type="gramEnd"/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 выполнения конституционного долга и обязанности гражданина России по защи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те Отечества;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•  </w:t>
      </w:r>
      <w:r w:rsidRPr="00EE138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освоение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рактера; о здоровье и здоровом образе жизни; о государственной сис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•  </w:t>
      </w:r>
      <w:r w:rsidRPr="00EE138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формирование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циях; использования средств индивидуальной и коллективной защи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ты; оказания первой медицинской помощи при неотложных состоя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ниях.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Реализация указанных целей обеспечивается содержанием про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ru-RU"/>
        </w:rPr>
        <w:tab/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учебного предмета в учебном плане.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изучение Основ безопасности жизнедеятельности в 11 классе выделен 1 час в неделю. Всего 32 ч.</w:t>
      </w:r>
    </w:p>
    <w:p w:rsidR="003F1E44" w:rsidRPr="00EE1380" w:rsidRDefault="003F1E44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EE1380" w:rsidRDefault="003F1E44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EE1380" w:rsidRDefault="003F1E44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EE1380" w:rsidRDefault="003F1E44" w:rsidP="00EE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Планируемые результаты изучения учебного предмета, курса</w:t>
      </w:r>
    </w:p>
    <w:p w:rsidR="003F1E44" w:rsidRPr="00EE1380" w:rsidRDefault="003F1E44" w:rsidP="00EE1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изучения основ безопасности жизнедеятельности ученик должен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знать: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основные определения понятия «здоровье» и факторы, влияю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щие на него;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потенциальные опасности природного, техногенного и соци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ального происхождения, характерные для региона проживания;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основные задачи государственных служб по обеспечению безо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пасности жизнедеятельности населения;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состав и предназначение Вооруженных Сил Российской Феде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рации;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основные права и обязанности граждан по призыву на воен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ную службу, во время прохождения военной службы и пребывания в запасе;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особенности прохождения военной службы по призыву, кон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тракту и альтернативной гражданской службы;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предназначение, структуру и задачи РСЧС;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•  предназначение, структуру и задачи гражданской обороны; 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уметь: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вать для ликвидации возгорания;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перечислить порядок действий населения по сигналу «Внима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ние всем!» и назвать минимально необходимый набор предметов, ко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торый следует взять с собой в случае эвакуации;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назвать способы ориентирования на местности, подачи сигна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лов бедствия и другие приемы обеспечения безопасности в случае ав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тономного существования в природных условиях;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показать порядок использования средств индивидуальной за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щиты;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рассказать о предназначении и задачах организации граждан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ской обороны;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использовать приобретенные знания и умения в практиче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 xml:space="preserve">ской деятельности и повседневной жизни </w:t>
      </w:r>
      <w:proofErr w:type="gramStart"/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</w:t>
      </w:r>
      <w:proofErr w:type="gramEnd"/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ведения здорового образа жизни;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действий в опасных и чрезвычайных ситуациях;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пользования бытовыми приборами;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использования по назначению лекарственных препаратов и средств бытовой химии;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пользования бытовыми приборами экологического контроля качества окружающей среды и продуктов питания;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соблюдения общих правил безопасности дорожного движения;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соблюдения мер пожарной безопасности дома и на природе;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•  соблюдения мер безопасного поведения на водоемах в любое время года;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соблюдения мер профилактики инфекционных заболеваний;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оказания первой медицинской помощи пострадавшим, находя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щимся в неотложных состояниях;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вызова (обращения за помощью) в случае необходимости соот</w:t>
      </w: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ветствующих служб экстренной помощи;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•  подготовки к профессиональной деятельности, в том числе к военной службе.</w:t>
      </w:r>
    </w:p>
    <w:p w:rsidR="003F1E44" w:rsidRPr="00EE1380" w:rsidRDefault="003F1E44" w:rsidP="00EE13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F1E44" w:rsidRDefault="003F1E44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80" w:rsidRPr="00EE1380" w:rsidRDefault="00EE1380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EE1380" w:rsidRDefault="003F1E44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EE1380" w:rsidRDefault="003F1E44" w:rsidP="00EE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учебного курса, предмета</w:t>
      </w:r>
      <w:r w:rsidR="00EE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1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(32 ч)</w:t>
      </w:r>
    </w:p>
    <w:p w:rsidR="003F1E44" w:rsidRPr="00EE1380" w:rsidRDefault="003F1E44" w:rsidP="00EE1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380">
        <w:rPr>
          <w:rFonts w:ascii="Times New Roman" w:hAnsi="Times New Roman" w:cs="Times New Roman"/>
          <w:sz w:val="28"/>
          <w:szCs w:val="28"/>
          <w:lang w:eastAsia="ru-RU"/>
        </w:rPr>
        <w:t>Раздел I Глобальный комплекс проблем безопасности жизнедеятельности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380">
        <w:rPr>
          <w:rFonts w:ascii="Times New Roman" w:hAnsi="Times New Roman" w:cs="Times New Roman"/>
          <w:sz w:val="28"/>
          <w:szCs w:val="28"/>
          <w:lang w:eastAsia="ru-RU"/>
        </w:rPr>
        <w:t>Глава 1 Будуще</w:t>
      </w:r>
      <w:r w:rsidR="00B22B26">
        <w:rPr>
          <w:rFonts w:ascii="Times New Roman" w:hAnsi="Times New Roman" w:cs="Times New Roman"/>
          <w:sz w:val="28"/>
          <w:szCs w:val="28"/>
          <w:lang w:eastAsia="ru-RU"/>
        </w:rPr>
        <w:t xml:space="preserve">е безопасности человечества 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380">
        <w:rPr>
          <w:rFonts w:ascii="Times New Roman" w:hAnsi="Times New Roman" w:cs="Times New Roman"/>
          <w:sz w:val="28"/>
          <w:szCs w:val="28"/>
          <w:lang w:eastAsia="ru-RU"/>
        </w:rPr>
        <w:t>Перспективы развития жизни на Земле, глобальные проблемы безопасности жизни на Земле. Основные направления международного сотрудничества в области безопасности. Состояние окружающей среды в России и меры по её улучшению.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380">
        <w:rPr>
          <w:rFonts w:ascii="Times New Roman" w:hAnsi="Times New Roman" w:cs="Times New Roman"/>
          <w:sz w:val="28"/>
          <w:szCs w:val="28"/>
          <w:lang w:eastAsia="ru-RU"/>
        </w:rPr>
        <w:t>Разде</w:t>
      </w:r>
      <w:r w:rsidR="00B22B26">
        <w:rPr>
          <w:rFonts w:ascii="Times New Roman" w:hAnsi="Times New Roman" w:cs="Times New Roman"/>
          <w:sz w:val="28"/>
          <w:szCs w:val="28"/>
          <w:lang w:eastAsia="ru-RU"/>
        </w:rPr>
        <w:t>л II. Основы военной службы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38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22B26">
        <w:rPr>
          <w:rFonts w:ascii="Times New Roman" w:hAnsi="Times New Roman" w:cs="Times New Roman"/>
          <w:sz w:val="28"/>
          <w:szCs w:val="28"/>
          <w:lang w:eastAsia="ru-RU"/>
        </w:rPr>
        <w:t xml:space="preserve">лава 2 Воинская обязанность 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0">
        <w:rPr>
          <w:rFonts w:ascii="Times New Roman" w:hAnsi="Times New Roman" w:cs="Times New Roman"/>
          <w:sz w:val="28"/>
          <w:szCs w:val="28"/>
        </w:rPr>
        <w:t>Основные сведения о воинской обязанности, организация воинского учёта и его предназначение, обязательная и добровольная подготовка граждан к военной службе, организация и порядок призыва на военную службу.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0">
        <w:rPr>
          <w:rFonts w:ascii="Times New Roman" w:hAnsi="Times New Roman" w:cs="Times New Roman"/>
          <w:sz w:val="28"/>
          <w:szCs w:val="28"/>
        </w:rPr>
        <w:t>Глава 3  Правовые основы военной службы.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0">
        <w:rPr>
          <w:rFonts w:ascii="Times New Roman" w:hAnsi="Times New Roman" w:cs="Times New Roman"/>
          <w:sz w:val="28"/>
          <w:szCs w:val="28"/>
        </w:rPr>
        <w:t>Прохождение военной службы по контракт</w:t>
      </w:r>
      <w:proofErr w:type="gramStart"/>
      <w:r w:rsidRPr="00EE138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E1380">
        <w:rPr>
          <w:rFonts w:ascii="Times New Roman" w:hAnsi="Times New Roman" w:cs="Times New Roman"/>
          <w:sz w:val="28"/>
          <w:szCs w:val="28"/>
        </w:rPr>
        <w:t xml:space="preserve"> альтернативная гражданская служба). </w:t>
      </w:r>
      <w:r w:rsidR="00B22B26">
        <w:rPr>
          <w:rFonts w:ascii="Times New Roman" w:hAnsi="Times New Roman" w:cs="Times New Roman"/>
          <w:sz w:val="28"/>
          <w:szCs w:val="28"/>
        </w:rPr>
        <w:t xml:space="preserve">  </w:t>
      </w:r>
      <w:r w:rsidRPr="00EE1380">
        <w:rPr>
          <w:rFonts w:ascii="Times New Roman" w:hAnsi="Times New Roman" w:cs="Times New Roman"/>
          <w:sz w:val="28"/>
          <w:szCs w:val="28"/>
        </w:rPr>
        <w:t>Права и ответственность военнослужащих и социальные гарантии, увольнение с военной службы.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E44" w:rsidRPr="00EE1380" w:rsidRDefault="00B22B26" w:rsidP="00B2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F1E44" w:rsidRPr="00EE138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E44" w:rsidRPr="00EE1380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 xml:space="preserve">О-ПАТРИОТИЧЕСКОЕ ВОСПИТАНИЕ </w:t>
      </w:r>
      <w:r w:rsidR="003F1E44" w:rsidRPr="00EE1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Глава 4  Боевые традиции Вооружённых Сил Российской Федерации.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0">
        <w:rPr>
          <w:rFonts w:ascii="Times New Roman" w:hAnsi="Times New Roman" w:cs="Times New Roman"/>
          <w:sz w:val="28"/>
          <w:szCs w:val="28"/>
        </w:rPr>
        <w:t xml:space="preserve"> Память поколений </w:t>
      </w:r>
      <w:proofErr w:type="gramStart"/>
      <w:r w:rsidRPr="00EE138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E1380">
        <w:rPr>
          <w:rFonts w:ascii="Times New Roman" w:hAnsi="Times New Roman" w:cs="Times New Roman"/>
          <w:sz w:val="28"/>
          <w:szCs w:val="28"/>
        </w:rPr>
        <w:t xml:space="preserve">ни воинской славы России. Дружба, войсковое товарищество – 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0">
        <w:rPr>
          <w:rFonts w:ascii="Times New Roman" w:hAnsi="Times New Roman" w:cs="Times New Roman"/>
          <w:sz w:val="28"/>
          <w:szCs w:val="28"/>
        </w:rPr>
        <w:t xml:space="preserve"> основа боевой готовности войск. Взаимоотношение в воинском коллективе.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0">
        <w:rPr>
          <w:rFonts w:ascii="Times New Roman" w:hAnsi="Times New Roman" w:cs="Times New Roman"/>
          <w:sz w:val="28"/>
          <w:szCs w:val="28"/>
        </w:rPr>
        <w:t>Глава 5  Символы воинской чести.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E1380">
        <w:rPr>
          <w:rFonts w:ascii="Times New Roman" w:hAnsi="Times New Roman" w:cs="Times New Roman"/>
          <w:sz w:val="28"/>
          <w:szCs w:val="28"/>
        </w:rPr>
        <w:t xml:space="preserve">Военная присяга </w:t>
      </w:r>
      <w:proofErr w:type="gramStart"/>
      <w:r w:rsidRPr="00EE138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E1380">
        <w:rPr>
          <w:rFonts w:ascii="Times New Roman" w:hAnsi="Times New Roman" w:cs="Times New Roman"/>
          <w:sz w:val="28"/>
          <w:szCs w:val="28"/>
        </w:rPr>
        <w:t>лятва воина на верность Родине, боевое знамя части.                        Ритуалы ВС РФ.  Воинские звания военнослужащих, военная форма одежды.</w:t>
      </w:r>
    </w:p>
    <w:p w:rsidR="003F1E44" w:rsidRPr="00EE1380" w:rsidRDefault="003F1E44" w:rsidP="00EE1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2C" w:rsidRPr="00EE1380" w:rsidRDefault="00B22B26" w:rsidP="00B2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F1E44" w:rsidRPr="00EE138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E44" w:rsidRPr="00EE1380">
        <w:rPr>
          <w:rFonts w:ascii="Times New Roman" w:hAnsi="Times New Roman" w:cs="Times New Roman"/>
          <w:sz w:val="28"/>
          <w:szCs w:val="28"/>
        </w:rPr>
        <w:t>ОСНОВЫ МЕДИЦИНСКИХ ЗНАНИЙ.                                                                                 Глава 6</w:t>
      </w:r>
      <w:r>
        <w:rPr>
          <w:rFonts w:ascii="Times New Roman" w:hAnsi="Times New Roman" w:cs="Times New Roman"/>
          <w:sz w:val="28"/>
          <w:szCs w:val="28"/>
        </w:rPr>
        <w:t xml:space="preserve">  Основы медицинских знаний </w:t>
      </w:r>
      <w:r w:rsidR="003F1E44" w:rsidRPr="00EE1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F1E44" w:rsidRPr="00EE1380" w:rsidRDefault="003F1E44" w:rsidP="00B22B26">
      <w:pPr>
        <w:rPr>
          <w:rFonts w:ascii="Times New Roman" w:hAnsi="Times New Roman" w:cs="Times New Roman"/>
          <w:sz w:val="28"/>
          <w:szCs w:val="28"/>
        </w:rPr>
      </w:pPr>
      <w:r w:rsidRPr="00EE1380">
        <w:rPr>
          <w:rFonts w:ascii="Times New Roman" w:hAnsi="Times New Roman" w:cs="Times New Roman"/>
          <w:sz w:val="28"/>
          <w:szCs w:val="28"/>
        </w:rPr>
        <w:t>Инфекционные заболевания и их профилактика.                                                                Оказание первой помощи пострадавшим.</w:t>
      </w:r>
    </w:p>
    <w:p w:rsidR="00B22B26" w:rsidRDefault="00B22B26" w:rsidP="00EE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E44" w:rsidRPr="00EE1380" w:rsidRDefault="003F1E44" w:rsidP="00EE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КАЛЕНДАРНО-ТЕМАТИЧЕСКОЕ ПЛАНИРОВАНИЕ</w:t>
      </w:r>
    </w:p>
    <w:p w:rsidR="003F1E44" w:rsidRPr="00EE1380" w:rsidRDefault="003F1E44" w:rsidP="00EE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ОБЖ В 11 КЛАССЕ  на 201</w:t>
      </w:r>
      <w:r w:rsidR="002F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9 - 2020</w:t>
      </w:r>
      <w:r w:rsidRPr="00EE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0"/>
        <w:gridCol w:w="21"/>
        <w:gridCol w:w="9"/>
        <w:gridCol w:w="6930"/>
        <w:gridCol w:w="6"/>
        <w:gridCol w:w="54"/>
        <w:gridCol w:w="1080"/>
        <w:gridCol w:w="75"/>
        <w:gridCol w:w="1059"/>
      </w:tblGrid>
      <w:tr w:rsidR="003F1E44" w:rsidRPr="003F1E44" w:rsidTr="003F1E44">
        <w:trPr>
          <w:cantSplit/>
          <w:trHeight w:val="285"/>
        </w:trPr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F95A2C" w:rsidP="003F1E44">
            <w:pPr>
              <w:widowControl w:val="0"/>
              <w:wordWrap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3F1E44" w:rsidRPr="003F1E44" w:rsidTr="003F1E44">
        <w:trPr>
          <w:cantSplit/>
          <w:trHeight w:hRule="exact" w:val="285"/>
        </w:trPr>
        <w:tc>
          <w:tcPr>
            <w:tcW w:w="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F95A2C" w:rsidP="003F1E44">
            <w:pPr>
              <w:widowControl w:val="0"/>
              <w:wordWrap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F95A2C" w:rsidP="003F1E44">
            <w:pPr>
              <w:widowControl w:val="0"/>
              <w:wordWrap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переноса</w:t>
            </w:r>
          </w:p>
        </w:tc>
      </w:tr>
      <w:tr w:rsidR="003F1E44" w:rsidRPr="003F1E44" w:rsidTr="003F1E44">
        <w:trPr>
          <w:cantSplit/>
          <w:trHeight w:hRule="exact" w:val="352"/>
        </w:trPr>
        <w:tc>
          <w:tcPr>
            <w:tcW w:w="99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999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spacing w:val="4"/>
                <w:kern w:val="2"/>
                <w:sz w:val="28"/>
                <w:szCs w:val="28"/>
                <w:lang w:eastAsia="ru-RU"/>
              </w:rPr>
              <w:t xml:space="preserve">Раздел </w:t>
            </w:r>
            <w:r w:rsidRPr="003F1E44">
              <w:rPr>
                <w:rFonts w:ascii="Times New Roman" w:eastAsia="Times New Roman" w:hAnsi="Times New Roman" w:cs="Times New Roman"/>
                <w:b/>
                <w:spacing w:val="4"/>
                <w:kern w:val="2"/>
                <w:sz w:val="28"/>
                <w:szCs w:val="28"/>
                <w:lang w:val="en-US" w:eastAsia="ru-RU"/>
              </w:rPr>
              <w:t>I</w:t>
            </w:r>
            <w:r w:rsidRPr="003F1E44">
              <w:rPr>
                <w:rFonts w:ascii="Times New Roman" w:eastAsia="Times New Roman" w:hAnsi="Times New Roman" w:cs="Times New Roman"/>
                <w:b/>
                <w:spacing w:val="4"/>
                <w:kern w:val="2"/>
                <w:sz w:val="28"/>
                <w:szCs w:val="28"/>
                <w:lang w:eastAsia="ru-RU"/>
              </w:rPr>
              <w:t xml:space="preserve">   Глобальный комплекс проблем безопасности жизнедеятельности.</w:t>
            </w:r>
          </w:p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pacing w:val="4"/>
                <w:kern w:val="2"/>
                <w:sz w:val="28"/>
                <w:szCs w:val="28"/>
                <w:lang w:eastAsia="ru-RU"/>
              </w:rPr>
            </w:pPr>
          </w:p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pacing w:val="4"/>
                <w:kern w:val="2"/>
                <w:sz w:val="28"/>
                <w:szCs w:val="28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99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Глава 1  Будущее безопасности человечества.</w:t>
            </w:r>
          </w:p>
        </w:tc>
      </w:tr>
      <w:tr w:rsidR="003F1E44" w:rsidRPr="003F1E44" w:rsidTr="003F1E44">
        <w:trPr>
          <w:cantSplit/>
          <w:trHeight w:hRule="exact" w:val="385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Перспективы развития жизни на Земле.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06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613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Пути решения глобальных проблем безопасности жизни </w:t>
            </w:r>
            <w:proofErr w:type="gramStart"/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Земле.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565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направления международного сотрудничества России</w:t>
            </w:r>
          </w:p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области безопасности жизнедеятельности.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559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Состояние окружающей природной среды в России и меры по её улучшению.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417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Окружающая среда и здоровье человека.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04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563"/>
        </w:trPr>
        <w:tc>
          <w:tcPr>
            <w:tcW w:w="99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Раздел </w:t>
            </w: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ru-RU"/>
              </w:rPr>
              <w:t>II</w:t>
            </w: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Основы военной службы.</w:t>
            </w:r>
          </w:p>
        </w:tc>
      </w:tr>
      <w:tr w:rsidR="003F1E44" w:rsidRPr="003F1E44" w:rsidTr="003F1E44">
        <w:trPr>
          <w:cantSplit/>
          <w:trHeight w:hRule="exact" w:val="287"/>
        </w:trPr>
        <w:tc>
          <w:tcPr>
            <w:tcW w:w="99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Глава 2   Воинская обязанность.</w:t>
            </w:r>
          </w:p>
        </w:tc>
      </w:tr>
      <w:tr w:rsidR="003F1E44" w:rsidRPr="003F1E44" w:rsidTr="003F1E44">
        <w:trPr>
          <w:cantSplit/>
          <w:trHeight w:hRule="exact" w:val="302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сведения о воинской обязанности.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val="376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Организация воинского учёта и его предназначения.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276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Порядок постановки граждан на воинский учёт.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25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585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Порядок освидетельствования граждан при постановке на воинский учёт.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08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Обязательная подготовка граждан к военной службе.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Добровольная подготовка граждан к военной службе.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призыва на военную службу.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523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Ответственность граждан по вопросам призыва на военную службу.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06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Порядок призыва на военную службу.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593"/>
        </w:trPr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Глава 3  Правовые основы военной службы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61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Прохождение военной службы по контракту. Особенности прохождения военной службы гражданами женского пола.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8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Альтернативная гражданская служба и порядок её прохождения.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17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Социальные гарантии военнослужащих.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Права и ответственность военнослужащих.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Увольнение с военной службы.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07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55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кадров для Вооружённых Сил Российской Федерации.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99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Раздел </w:t>
            </w: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ru-RU"/>
              </w:rPr>
              <w:t>III</w:t>
            </w: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 Военн</w:t>
            </w:r>
            <w:proofErr w:type="gramStart"/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о-</w:t>
            </w:r>
            <w:proofErr w:type="gramEnd"/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патриотическое воспитание</w:t>
            </w: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99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Глава 4   Боевые традиции Вооружённых Сил Российской Федерации.</w:t>
            </w: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Память поколений – Дни воинской славы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Дружба, войсковое товариществ</w:t>
            </w:r>
            <w:proofErr w:type="gramStart"/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о-</w:t>
            </w:r>
            <w:proofErr w:type="gramEnd"/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основа боеготовности войск.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8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Взаимоотношения в воинском коллективе.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06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9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Глава 5  Символы воинской чести</w:t>
            </w: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Военная присяга- клятва воина на верность Родине –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0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Боевое знамя части.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614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Ордена, почётные награды за воинские отличия в бою и заслуги в военной службе.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17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Ритуалы Вооружённых  Сил  Российской Федерации.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10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Воинские звания военнослужащих.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9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Военная форма одежды.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9A4D8D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24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99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Раздел </w:t>
            </w: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ru-RU"/>
              </w:rPr>
              <w:t>IV</w:t>
            </w: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 Основы медицинских знаний.</w:t>
            </w: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99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Глава 6   Основы медицинских знаний.</w:t>
            </w: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инфекционные заболевания и меры их профилактики.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E46697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08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F1E44" w:rsidRPr="003F1E44" w:rsidTr="003F1E44">
        <w:trPr>
          <w:cantSplit/>
          <w:trHeight w:hRule="exact" w:val="3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Первая помощь при ранениях и ожогах.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E46697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  <w:r w:rsidR="002179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44" w:rsidRPr="003F1E44" w:rsidRDefault="003F1E44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12305" w:rsidRPr="003F1E44" w:rsidTr="00312305">
        <w:trPr>
          <w:cantSplit/>
          <w:trHeight w:val="9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05" w:rsidRPr="003F1E44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05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Первая помощь при травма</w:t>
            </w:r>
            <w:proofErr w:type="gramStart"/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х(</w:t>
            </w:r>
            <w:proofErr w:type="gramEnd"/>
            <w:r w:rsidRPr="003F1E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ушибы, растяжения, вы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вихи). </w:t>
            </w:r>
          </w:p>
          <w:p w:rsidR="00312305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тонущему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312305" w:rsidRPr="003F1E44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05" w:rsidRPr="003F1E44" w:rsidRDefault="00E46697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3123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05" w:rsidRPr="003F1E44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12305" w:rsidRPr="003F1E44" w:rsidTr="00312305">
        <w:trPr>
          <w:cantSplit/>
          <w:trHeight w:val="1785"/>
        </w:trPr>
        <w:tc>
          <w:tcPr>
            <w:tcW w:w="99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2305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305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305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305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305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12305" w:rsidRPr="003F1E44" w:rsidRDefault="00312305" w:rsidP="003F1E44">
            <w:pPr>
              <w:widowControl w:val="0"/>
              <w:tabs>
                <w:tab w:val="left" w:pos="1120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F1E44" w:rsidRDefault="003F1E44" w:rsidP="00E83D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E44" w:rsidRDefault="003F1E44" w:rsidP="00E83D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E44" w:rsidRDefault="003F1E44" w:rsidP="00E83D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E44" w:rsidRDefault="003F1E44" w:rsidP="00E83D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E44" w:rsidRDefault="003F1E44" w:rsidP="00E83D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1E44" w:rsidRDefault="003F1E44" w:rsidP="00E83D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3F1E44" w:rsidSect="00B50D6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44" w:rsidRDefault="003F1E44" w:rsidP="00B50D60">
      <w:pPr>
        <w:spacing w:after="0" w:line="240" w:lineRule="auto"/>
      </w:pPr>
      <w:r>
        <w:separator/>
      </w:r>
    </w:p>
  </w:endnote>
  <w:endnote w:type="continuationSeparator" w:id="0">
    <w:p w:rsidR="003F1E44" w:rsidRDefault="003F1E44" w:rsidP="00B5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040"/>
      <w:docPartObj>
        <w:docPartGallery w:val="Page Numbers (Bottom of Page)"/>
        <w:docPartUnique/>
      </w:docPartObj>
    </w:sdtPr>
    <w:sdtEndPr/>
    <w:sdtContent>
      <w:p w:rsidR="003F1E44" w:rsidRDefault="00DB574B">
        <w:pPr>
          <w:pStyle w:val="a6"/>
          <w:jc w:val="right"/>
        </w:pPr>
        <w:r>
          <w:fldChar w:fldCharType="begin"/>
        </w:r>
        <w:r w:rsidR="003F1E44">
          <w:instrText xml:space="preserve"> PAGE   \* MERGEFORMAT </w:instrText>
        </w:r>
        <w:r>
          <w:fldChar w:fldCharType="separate"/>
        </w:r>
        <w:r w:rsidR="00E466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E44" w:rsidRDefault="003F1E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44" w:rsidRDefault="003F1E44" w:rsidP="00B50D60">
      <w:pPr>
        <w:spacing w:after="0" w:line="240" w:lineRule="auto"/>
      </w:pPr>
      <w:r>
        <w:separator/>
      </w:r>
    </w:p>
  </w:footnote>
  <w:footnote w:type="continuationSeparator" w:id="0">
    <w:p w:rsidR="003F1E44" w:rsidRDefault="003F1E44" w:rsidP="00B5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109D"/>
    <w:multiLevelType w:val="hybridMultilevel"/>
    <w:tmpl w:val="546A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D5DFA"/>
    <w:multiLevelType w:val="hybridMultilevel"/>
    <w:tmpl w:val="546A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3EB6"/>
    <w:multiLevelType w:val="hybridMultilevel"/>
    <w:tmpl w:val="1B0A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D85"/>
    <w:rsid w:val="001E0009"/>
    <w:rsid w:val="002060CC"/>
    <w:rsid w:val="00207117"/>
    <w:rsid w:val="00217964"/>
    <w:rsid w:val="0022765F"/>
    <w:rsid w:val="002F6F2B"/>
    <w:rsid w:val="00312305"/>
    <w:rsid w:val="003F1E44"/>
    <w:rsid w:val="00494CDA"/>
    <w:rsid w:val="00672821"/>
    <w:rsid w:val="006B7C5B"/>
    <w:rsid w:val="006C1DC4"/>
    <w:rsid w:val="006E06FC"/>
    <w:rsid w:val="007006D8"/>
    <w:rsid w:val="00913A0E"/>
    <w:rsid w:val="009A4D8D"/>
    <w:rsid w:val="00A75A08"/>
    <w:rsid w:val="00AB705F"/>
    <w:rsid w:val="00AC096F"/>
    <w:rsid w:val="00AE607E"/>
    <w:rsid w:val="00B22B26"/>
    <w:rsid w:val="00B50D60"/>
    <w:rsid w:val="00C64697"/>
    <w:rsid w:val="00DA4FBA"/>
    <w:rsid w:val="00DB574B"/>
    <w:rsid w:val="00DF0C84"/>
    <w:rsid w:val="00E3745E"/>
    <w:rsid w:val="00E46697"/>
    <w:rsid w:val="00E83D85"/>
    <w:rsid w:val="00EE1380"/>
    <w:rsid w:val="00EE1F95"/>
    <w:rsid w:val="00F9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D60"/>
  </w:style>
  <w:style w:type="paragraph" w:styleId="a6">
    <w:name w:val="footer"/>
    <w:basedOn w:val="a"/>
    <w:link w:val="a7"/>
    <w:uiPriority w:val="99"/>
    <w:unhideWhenUsed/>
    <w:rsid w:val="00B5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30B1-3BF1-41CA-ABCC-3FC3DAFC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2018-10-03T06:11:00Z</cp:lastPrinted>
  <dcterms:created xsi:type="dcterms:W3CDTF">2018-10-03T06:12:00Z</dcterms:created>
  <dcterms:modified xsi:type="dcterms:W3CDTF">2019-09-19T18:12:00Z</dcterms:modified>
</cp:coreProperties>
</file>