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муниципальное бюджетное общеобразовательное учреждение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Калитвенская средняя общеобразовательная школа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Каменского района Ростовской области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(МБОУ Калитвенская СОШ)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4"/>
        <w:tblW w:w="99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35"/>
        <w:gridCol w:w="2267"/>
        <w:gridCol w:w="3802"/>
      </w:tblGrid>
      <w:tr w:rsidR="00BD1E61" w:rsidRPr="00BD1E61" w:rsidTr="00BD1E61">
        <w:trPr>
          <w:trHeight w:val="3058"/>
        </w:trPr>
        <w:tc>
          <w:tcPr>
            <w:tcW w:w="3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E61" w:rsidRPr="00BD1E61" w:rsidRDefault="00BD1E61" w:rsidP="00BD1E61">
            <w:pPr>
              <w:rPr>
                <w:sz w:val="20"/>
              </w:rPr>
            </w:pPr>
            <w:r w:rsidRPr="00BD1E61">
              <w:rPr>
                <w:sz w:val="20"/>
              </w:rPr>
              <w:t>«СОГЛАСОВАНО»</w:t>
            </w:r>
          </w:p>
          <w:p w:rsidR="00BD1E61" w:rsidRPr="00BD1E61" w:rsidRDefault="00BD1E61" w:rsidP="00BD1E61">
            <w:r w:rsidRPr="00BD1E61">
              <w:t>Протокол заседания</w:t>
            </w:r>
          </w:p>
          <w:p w:rsidR="00BD1E61" w:rsidRPr="00BD1E61" w:rsidRDefault="00BD1E61" w:rsidP="00BD1E61">
            <w:pPr>
              <w:jc w:val="both"/>
            </w:pPr>
            <w:r w:rsidRPr="00BD1E61">
              <w:t>методического объединения</w:t>
            </w:r>
          </w:p>
          <w:p w:rsidR="00BD1E61" w:rsidRPr="00BD1E61" w:rsidRDefault="00BD1E61" w:rsidP="00BD1E61">
            <w:pPr>
              <w:jc w:val="both"/>
            </w:pPr>
            <w:r w:rsidRPr="00BD1E61">
              <w:t>__________________________</w:t>
            </w:r>
          </w:p>
          <w:p w:rsidR="00BD1E61" w:rsidRPr="00BD1E61" w:rsidRDefault="00BD1E61" w:rsidP="00BD1E61">
            <w:pPr>
              <w:jc w:val="both"/>
            </w:pPr>
            <w:r w:rsidRPr="00BD1E61">
              <w:t>__________________________</w:t>
            </w:r>
          </w:p>
          <w:p w:rsidR="00BD1E61" w:rsidRPr="00BD1E61" w:rsidRDefault="00BD1E61" w:rsidP="00BD1E61">
            <w:r w:rsidRPr="00BD1E61">
              <w:t xml:space="preserve">от _________ 2019 года  № </w:t>
            </w:r>
          </w:p>
          <w:p w:rsidR="00BD1E61" w:rsidRPr="00BD1E61" w:rsidRDefault="00BD1E61" w:rsidP="00BD1E61">
            <w:r w:rsidRPr="00BD1E61">
              <w:t>___________    ____________</w:t>
            </w:r>
          </w:p>
          <w:p w:rsidR="00BD1E61" w:rsidRPr="00BD1E61" w:rsidRDefault="00BD1E61" w:rsidP="00BD1E61">
            <w:pPr>
              <w:ind w:firstLine="709"/>
              <w:rPr>
                <w:sz w:val="20"/>
              </w:rPr>
            </w:pPr>
            <w:r w:rsidRPr="00BD1E61">
              <w:rPr>
                <w:sz w:val="20"/>
              </w:rPr>
              <w:t>(подпись)</w:t>
            </w:r>
            <w:r w:rsidRPr="00BD1E61">
              <w:rPr>
                <w:sz w:val="20"/>
              </w:rPr>
              <w:tab/>
              <w:t xml:space="preserve">         (ФИО)</w:t>
            </w:r>
            <w:r w:rsidRPr="00BD1E61">
              <w:tab/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E61" w:rsidRPr="00BD1E61" w:rsidRDefault="00BD1E61" w:rsidP="00BD1E61">
            <w:pPr>
              <w:ind w:firstLine="213"/>
              <w:jc w:val="both"/>
              <w:rPr>
                <w:sz w:val="20"/>
              </w:rPr>
            </w:pPr>
            <w:r w:rsidRPr="00BD1E61">
              <w:rPr>
                <w:sz w:val="20"/>
              </w:rPr>
              <w:t>«СОГЛАСОВАНО»</w:t>
            </w:r>
          </w:p>
          <w:p w:rsidR="00BD1E61" w:rsidRPr="00BD1E61" w:rsidRDefault="00BD1E61" w:rsidP="00BD1E61">
            <w:pPr>
              <w:jc w:val="both"/>
            </w:pPr>
            <w:r w:rsidRPr="00BD1E61">
              <w:t xml:space="preserve">Заместитель директора </w:t>
            </w:r>
          </w:p>
          <w:p w:rsidR="00BD1E61" w:rsidRPr="00BD1E61" w:rsidRDefault="00BD1E61" w:rsidP="00BD1E61">
            <w:pPr>
              <w:ind w:firstLine="213"/>
              <w:jc w:val="both"/>
            </w:pPr>
            <w:r w:rsidRPr="00BD1E61">
              <w:t xml:space="preserve">_________Н.С. Харченко </w:t>
            </w:r>
          </w:p>
          <w:p w:rsidR="00BD1E61" w:rsidRPr="00BD1E61" w:rsidRDefault="00BD1E61" w:rsidP="00BD1E61">
            <w:pPr>
              <w:ind w:firstLine="213"/>
              <w:jc w:val="both"/>
              <w:rPr>
                <w:sz w:val="20"/>
                <w:szCs w:val="20"/>
              </w:rPr>
            </w:pPr>
            <w:r w:rsidRPr="00BD1E61">
              <w:rPr>
                <w:sz w:val="20"/>
              </w:rPr>
              <w:t>(подпись)</w:t>
            </w:r>
          </w:p>
          <w:p w:rsidR="00BD1E61" w:rsidRPr="00BD1E61" w:rsidRDefault="00BD1E61" w:rsidP="00BD1E61">
            <w:pPr>
              <w:ind w:firstLine="213"/>
              <w:jc w:val="both"/>
            </w:pPr>
            <w:r w:rsidRPr="00BD1E61">
              <w:t>___________2019</w:t>
            </w:r>
          </w:p>
          <w:p w:rsidR="00BD1E61" w:rsidRPr="00BD1E61" w:rsidRDefault="00BD1E61" w:rsidP="00BD1E61">
            <w:pPr>
              <w:ind w:firstLine="709"/>
              <w:jc w:val="both"/>
            </w:pPr>
          </w:p>
        </w:tc>
        <w:tc>
          <w:tcPr>
            <w:tcW w:w="3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E61" w:rsidRPr="00BD1E61" w:rsidRDefault="00BD1E61" w:rsidP="00BD1E61">
            <w:pPr>
              <w:jc w:val="both"/>
            </w:pPr>
            <w:r w:rsidRPr="00BD1E61">
              <w:t>«</w:t>
            </w:r>
            <w:r w:rsidRPr="00BD1E61">
              <w:rPr>
                <w:sz w:val="20"/>
              </w:rPr>
              <w:t>УТВЕРЖДАЮ</w:t>
            </w:r>
            <w:r w:rsidRPr="00BD1E61">
              <w:t>»</w:t>
            </w:r>
          </w:p>
          <w:p w:rsidR="00BD1E61" w:rsidRPr="00BD1E61" w:rsidRDefault="00BD1E61" w:rsidP="00BD1E61">
            <w:r w:rsidRPr="00BD1E61">
              <w:t xml:space="preserve">Директор МБОУ Калитвенской СОШ </w:t>
            </w:r>
          </w:p>
          <w:p w:rsidR="00BD1E61" w:rsidRPr="00BD1E61" w:rsidRDefault="00BD1E61" w:rsidP="00BD1E61">
            <w:pPr>
              <w:jc w:val="both"/>
            </w:pPr>
            <w:r w:rsidRPr="00BD1E61">
              <w:t>Приказ от __________ № _____</w:t>
            </w:r>
          </w:p>
          <w:p w:rsidR="00BD1E61" w:rsidRPr="00BD1E61" w:rsidRDefault="00BD1E61" w:rsidP="00BD1E61">
            <w:pPr>
              <w:jc w:val="both"/>
            </w:pPr>
            <w:r w:rsidRPr="00BD1E61">
              <w:t>_____________Ю.Б.Кулемина</w:t>
            </w:r>
          </w:p>
          <w:p w:rsidR="00BD1E61" w:rsidRPr="00BD1E61" w:rsidRDefault="00BD1E61" w:rsidP="00BD1E61">
            <w:pPr>
              <w:jc w:val="both"/>
            </w:pPr>
            <w:r w:rsidRPr="00BD1E61">
              <w:tab/>
              <w:t>М.П.</w:t>
            </w:r>
          </w:p>
          <w:p w:rsidR="00BD1E61" w:rsidRPr="00BD1E61" w:rsidRDefault="00BD1E61" w:rsidP="00BD1E61">
            <w:pPr>
              <w:ind w:firstLine="709"/>
              <w:jc w:val="center"/>
            </w:pPr>
          </w:p>
        </w:tc>
      </w:tr>
    </w:tbl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ind w:left="360"/>
        <w:jc w:val="both"/>
      </w:pPr>
      <w:r w:rsidRPr="00BD1E61">
        <w:tab/>
      </w:r>
      <w:r w:rsidRPr="00BD1E61">
        <w:tab/>
      </w:r>
      <w:r w:rsidRPr="00BD1E61">
        <w:tab/>
      </w:r>
      <w:r w:rsidRPr="00BD1E61">
        <w:tab/>
      </w:r>
      <w:r w:rsidRPr="00BD1E61">
        <w:tab/>
      </w:r>
      <w:r w:rsidRPr="00BD1E61">
        <w:tab/>
      </w: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Cs w:val="20"/>
        </w:rPr>
      </w:pPr>
      <w:r w:rsidRPr="00BD1E61">
        <w:rPr>
          <w:sz w:val="28"/>
          <w:szCs w:val="28"/>
        </w:rPr>
        <w:tab/>
      </w:r>
      <w:r w:rsidRPr="00BD1E61">
        <w:rPr>
          <w:sz w:val="28"/>
          <w:szCs w:val="28"/>
        </w:rPr>
        <w:tab/>
      </w:r>
      <w:r w:rsidRPr="00BD1E61">
        <w:rPr>
          <w:sz w:val="28"/>
          <w:szCs w:val="28"/>
        </w:rPr>
        <w:tab/>
      </w:r>
      <w:r w:rsidRPr="00BD1E61">
        <w:rPr>
          <w:sz w:val="28"/>
          <w:szCs w:val="28"/>
        </w:rPr>
        <w:tab/>
      </w:r>
    </w:p>
    <w:p w:rsidR="00BD1E61" w:rsidRPr="00BD1E61" w:rsidRDefault="00BD1E61" w:rsidP="00BD1E61">
      <w:pPr>
        <w:jc w:val="center"/>
        <w:rPr>
          <w:b/>
          <w:bCs/>
          <w:sz w:val="48"/>
          <w:szCs w:val="48"/>
        </w:rPr>
      </w:pPr>
      <w:r w:rsidRPr="00BD1E61">
        <w:rPr>
          <w:b/>
          <w:bCs/>
          <w:sz w:val="48"/>
          <w:szCs w:val="48"/>
        </w:rPr>
        <w:t>РАБОЧАЯ ПРОГРАММА</w:t>
      </w: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b/>
          <w:bCs/>
          <w:sz w:val="40"/>
          <w:szCs w:val="40"/>
        </w:rPr>
      </w:pPr>
      <w:r w:rsidRPr="00BD1E61">
        <w:rPr>
          <w:b/>
          <w:bCs/>
          <w:sz w:val="40"/>
          <w:szCs w:val="40"/>
        </w:rPr>
        <w:t xml:space="preserve">по </w:t>
      </w:r>
      <w:r w:rsidR="009853C2">
        <w:rPr>
          <w:b/>
          <w:bCs/>
          <w:sz w:val="40"/>
          <w:szCs w:val="40"/>
        </w:rPr>
        <w:t>литературе</w:t>
      </w:r>
    </w:p>
    <w:p w:rsidR="00BD1E61" w:rsidRPr="00BD1E61" w:rsidRDefault="00BD1E61" w:rsidP="00BD1E61">
      <w:pPr>
        <w:jc w:val="center"/>
        <w:rPr>
          <w:b/>
          <w:bCs/>
          <w:sz w:val="40"/>
          <w:szCs w:val="40"/>
        </w:rPr>
      </w:pPr>
    </w:p>
    <w:p w:rsidR="00BD1E61" w:rsidRPr="00BD1E61" w:rsidRDefault="00BD1E61" w:rsidP="00BD1E61">
      <w:pPr>
        <w:jc w:val="center"/>
        <w:rPr>
          <w:b/>
          <w:bCs/>
          <w:sz w:val="40"/>
          <w:szCs w:val="40"/>
        </w:rPr>
      </w:pPr>
      <w:r w:rsidRPr="00BD1E61">
        <w:rPr>
          <w:b/>
          <w:bCs/>
          <w:sz w:val="40"/>
          <w:szCs w:val="40"/>
        </w:rPr>
        <w:t>7 класс</w:t>
      </w: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 xml:space="preserve">Количество часов - </w:t>
      </w:r>
      <w:r w:rsidR="009853C2">
        <w:rPr>
          <w:sz w:val="28"/>
          <w:szCs w:val="28"/>
        </w:rPr>
        <w:t>69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 xml:space="preserve">Учитель:  </w:t>
      </w:r>
      <w:r w:rsidRPr="00BD1E61">
        <w:rPr>
          <w:b/>
          <w:bCs/>
          <w:sz w:val="44"/>
          <w:szCs w:val="44"/>
        </w:rPr>
        <w:t>Желтова Оксана Аннагельдыевна,</w:t>
      </w:r>
      <w:r w:rsidRPr="00BD1E61">
        <w:rPr>
          <w:sz w:val="28"/>
          <w:szCs w:val="28"/>
        </w:rPr>
        <w:t xml:space="preserve"> 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высшая квалификационная категория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Cs w:val="20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both"/>
        <w:rPr>
          <w:sz w:val="28"/>
          <w:szCs w:val="28"/>
        </w:rPr>
      </w:pPr>
    </w:p>
    <w:p w:rsidR="00BD1E61" w:rsidRPr="00BD1E61" w:rsidRDefault="00BD1E61" w:rsidP="00BD1E61">
      <w:pPr>
        <w:jc w:val="center"/>
        <w:rPr>
          <w:sz w:val="28"/>
          <w:szCs w:val="28"/>
        </w:rPr>
      </w:pPr>
      <w:r w:rsidRPr="00BD1E61">
        <w:rPr>
          <w:sz w:val="28"/>
          <w:szCs w:val="28"/>
        </w:rPr>
        <w:t>2019 г.</w:t>
      </w:r>
    </w:p>
    <w:p w:rsidR="00BD1E61" w:rsidRPr="00BD1E61" w:rsidRDefault="00BD1E61" w:rsidP="00BD1E61">
      <w:pPr>
        <w:jc w:val="center"/>
        <w:rPr>
          <w:sz w:val="28"/>
          <w:szCs w:val="28"/>
        </w:rPr>
      </w:pPr>
    </w:p>
    <w:p w:rsidR="001C0FA6" w:rsidRDefault="001C0FA6" w:rsidP="00022C05">
      <w:pPr>
        <w:ind w:left="-284" w:hanging="1134"/>
        <w:jc w:val="center"/>
        <w:rPr>
          <w:b/>
          <w:bCs/>
          <w:sz w:val="28"/>
          <w:szCs w:val="28"/>
        </w:rPr>
      </w:pPr>
      <w:r w:rsidRPr="00053A67">
        <w:rPr>
          <w:b/>
          <w:bCs/>
          <w:sz w:val="28"/>
          <w:szCs w:val="28"/>
        </w:rPr>
        <w:lastRenderedPageBreak/>
        <w:t>Пояснительная записка</w:t>
      </w:r>
    </w:p>
    <w:p w:rsidR="001C0FA6" w:rsidRPr="00053A67" w:rsidRDefault="001C0FA6" w:rsidP="00053A67">
      <w:pPr>
        <w:ind w:left="-284" w:firstLine="284"/>
        <w:jc w:val="center"/>
        <w:rPr>
          <w:b/>
          <w:bCs/>
          <w:sz w:val="28"/>
          <w:szCs w:val="28"/>
        </w:rPr>
      </w:pPr>
    </w:p>
    <w:p w:rsidR="001C0FA6" w:rsidRPr="00053A67" w:rsidRDefault="001C0FA6" w:rsidP="00053A67">
      <w:pPr>
        <w:widowControl w:val="0"/>
        <w:spacing w:before="60"/>
        <w:ind w:left="-284" w:firstLine="284"/>
        <w:jc w:val="both"/>
        <w:rPr>
          <w:b/>
          <w:bCs/>
        </w:rPr>
      </w:pPr>
      <w:r w:rsidRPr="00053A67">
        <w:t xml:space="preserve">Рабочая  учебная программа по литературе  составлена на основе </w:t>
      </w:r>
      <w:r w:rsidRPr="00053A67">
        <w:rPr>
          <w:lang w:eastAsia="ar-SA"/>
        </w:rPr>
        <w:t xml:space="preserve">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053A67"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литературы в 5-9 классах.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053A67">
        <w:rPr>
          <w:b/>
          <w:bCs/>
        </w:rPr>
        <w:t>универсальных учебных действий</w:t>
      </w:r>
      <w:r w:rsidRPr="00053A67">
        <w:t xml:space="preserve"> для основного общего образования</w:t>
      </w:r>
      <w:r w:rsidRPr="00053A67">
        <w:rPr>
          <w:lang w:eastAsia="ar-SA"/>
        </w:rPr>
        <w:t>а также в соответствии с рекомендациями Примерной программы</w:t>
      </w:r>
      <w:r w:rsidRPr="00053A67">
        <w:rPr>
          <w:spacing w:val="-2"/>
        </w:rPr>
        <w:t xml:space="preserve"> по литературе для 5-11 классов общеобразовательной школы,</w:t>
      </w:r>
      <w:r w:rsidRPr="00053A67">
        <w:rPr>
          <w:lang w:eastAsia="ar-SA"/>
        </w:rPr>
        <w:t xml:space="preserve"> с авторской программой </w:t>
      </w:r>
      <w:r w:rsidRPr="00053A67">
        <w:rPr>
          <w:spacing w:val="-2"/>
        </w:rPr>
        <w:t xml:space="preserve"> Г. С. Меркина – М.: «Русское слово», 2012 г. </w:t>
      </w:r>
      <w:r w:rsidRPr="00053A67">
        <w:t xml:space="preserve">Для достижения поставленных целей и в соответствии с образовательной программой школы используется </w:t>
      </w:r>
      <w:r w:rsidRPr="00053A67">
        <w:rPr>
          <w:b/>
          <w:bCs/>
        </w:rPr>
        <w:t>учебно-методический комплект под редакцией Г. С. Меркина, С. А. Зинина, В. А. Чалмаева.</w:t>
      </w:r>
    </w:p>
    <w:p w:rsidR="001C0FA6" w:rsidRPr="00053A67" w:rsidRDefault="001C0FA6" w:rsidP="00053A67">
      <w:pPr>
        <w:ind w:left="-284" w:firstLine="284"/>
        <w:jc w:val="both"/>
        <w:rPr>
          <w:b/>
          <w:bCs/>
        </w:rPr>
      </w:pPr>
      <w:r w:rsidRPr="00053A67">
        <w:rPr>
          <w:b/>
          <w:bCs/>
        </w:rPr>
        <w:tab/>
      </w:r>
      <w:r w:rsidRPr="00053A67">
        <w:t>Организация учебно-воспитательного процесса основана на технологии личностно-ориентированного подхода, в соответствии с чем выбираются форма и структура учебного занятия.</w:t>
      </w:r>
    </w:p>
    <w:p w:rsidR="001C0FA6" w:rsidRPr="00053A67" w:rsidRDefault="001C0FA6" w:rsidP="00053A67">
      <w:pPr>
        <w:suppressAutoHyphens/>
        <w:ind w:left="-284" w:firstLine="284"/>
        <w:jc w:val="both"/>
        <w:rPr>
          <w:lang w:eastAsia="ar-SA"/>
        </w:rPr>
      </w:pPr>
      <w:r w:rsidRPr="00053A67">
        <w:rPr>
          <w:color w:val="000000"/>
        </w:rPr>
        <w:t>Принцип построения программы концентрический на хронологической основе.</w:t>
      </w:r>
      <w:r w:rsidRPr="00053A67">
        <w:rPr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C0FA6" w:rsidRPr="00053A67" w:rsidRDefault="001C0FA6" w:rsidP="00053A67">
      <w:pPr>
        <w:shd w:val="clear" w:color="auto" w:fill="FFFFFF"/>
        <w:ind w:left="-284" w:firstLine="284"/>
        <w:jc w:val="both"/>
        <w:outlineLvl w:val="0"/>
        <w:rPr>
          <w:b/>
          <w:bCs/>
          <w:i/>
          <w:iCs/>
        </w:rPr>
      </w:pPr>
      <w:r w:rsidRPr="00053A67">
        <w:t>Цели обучения по литературе представлены двумя катего</w:t>
      </w:r>
      <w:r w:rsidRPr="00053A67">
        <w:softHyphen/>
        <w:t xml:space="preserve">риями: </w:t>
      </w:r>
      <w:r w:rsidRPr="00053A67">
        <w:rPr>
          <w:b/>
          <w:bCs/>
          <w:i/>
          <w:iCs/>
        </w:rPr>
        <w:t xml:space="preserve">воспитательной и образовательной. </w:t>
      </w:r>
    </w:p>
    <w:p w:rsidR="001C0FA6" w:rsidRPr="00053A67" w:rsidRDefault="001C0FA6" w:rsidP="00053A67">
      <w:pPr>
        <w:ind w:left="-284" w:firstLine="284"/>
        <w:jc w:val="both"/>
        <w:rPr>
          <w:b/>
          <w:bCs/>
        </w:rPr>
      </w:pPr>
      <w:r w:rsidRPr="00053A67">
        <w:rPr>
          <w:b/>
          <w:bCs/>
        </w:rPr>
        <w:t>Воспитательные:</w:t>
      </w:r>
    </w:p>
    <w:p w:rsidR="001C0FA6" w:rsidRPr="00053A67" w:rsidRDefault="001C0FA6" w:rsidP="00053A67">
      <w:pPr>
        <w:pStyle w:val="a6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</w:rPr>
      </w:pPr>
      <w:r w:rsidRPr="00053A67">
        <w:rPr>
          <w:rFonts w:ascii="Times New Roman" w:hAnsi="Times New Roman" w:cs="Times New Roman"/>
          <w:b/>
          <w:bCs/>
        </w:rPr>
        <w:t>формирование</w:t>
      </w:r>
      <w:r w:rsidRPr="00053A67">
        <w:rPr>
          <w:rFonts w:ascii="Times New Roman" w:hAnsi="Times New Roman" w:cs="Times New Roman"/>
        </w:rPr>
        <w:t xml:space="preserve"> эс</w:t>
      </w:r>
      <w:r w:rsidRPr="00053A67">
        <w:rPr>
          <w:rFonts w:ascii="Times New Roman" w:hAnsi="Times New Roman" w:cs="Times New Roman"/>
        </w:rPr>
        <w:softHyphen/>
        <w:t>тетического идеала;</w:t>
      </w:r>
    </w:p>
    <w:p w:rsidR="001C0FA6" w:rsidRPr="00053A67" w:rsidRDefault="001C0FA6" w:rsidP="00053A67">
      <w:pPr>
        <w:pStyle w:val="a6"/>
        <w:numPr>
          <w:ilvl w:val="0"/>
          <w:numId w:val="2"/>
        </w:numPr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Fonts w:ascii="Times New Roman" w:hAnsi="Times New Roman" w:cs="Times New Roman"/>
          <w:b/>
          <w:bCs/>
          <w:lang w:val="ru-RU"/>
        </w:rPr>
        <w:t>развитие</w:t>
      </w:r>
      <w:r w:rsidRPr="00053A67">
        <w:rPr>
          <w:rFonts w:ascii="Times New Roman" w:hAnsi="Times New Roman" w:cs="Times New Roman"/>
          <w:lang w:val="ru-RU"/>
        </w:rPr>
        <w:t xml:space="preserve">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</w:t>
      </w:r>
      <w:r w:rsidRPr="00053A67">
        <w:rPr>
          <w:rFonts w:ascii="Times New Roman" w:hAnsi="Times New Roman" w:cs="Times New Roman"/>
          <w:lang w:val="ru-RU"/>
        </w:rPr>
        <w:softHyphen/>
        <w:t>дания как важнейших качеств развитой личности;</w:t>
      </w:r>
    </w:p>
    <w:p w:rsidR="001C0FA6" w:rsidRPr="00053A67" w:rsidRDefault="001C0FA6" w:rsidP="00053A67">
      <w:pPr>
        <w:pStyle w:val="a8"/>
        <w:numPr>
          <w:ilvl w:val="0"/>
          <w:numId w:val="2"/>
        </w:numPr>
        <w:suppressAutoHyphens w:val="0"/>
        <w:ind w:left="-284" w:firstLine="284"/>
        <w:jc w:val="both"/>
      </w:pPr>
      <w:r w:rsidRPr="00053A67">
        <w:rPr>
          <w:b/>
          <w:bCs/>
        </w:rPr>
        <w:t>воспитание</w:t>
      </w:r>
      <w:r w:rsidRPr="00053A67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1C0FA6" w:rsidRPr="00053A67" w:rsidRDefault="001C0FA6" w:rsidP="00053A67">
      <w:pPr>
        <w:ind w:left="-284" w:firstLine="284"/>
        <w:jc w:val="both"/>
      </w:pPr>
      <w:r w:rsidRPr="00053A67">
        <w:rPr>
          <w:b/>
          <w:bCs/>
        </w:rPr>
        <w:t>Образовательные</w:t>
      </w:r>
      <w:r w:rsidRPr="00053A67">
        <w:t>:</w:t>
      </w:r>
    </w:p>
    <w:p w:rsidR="001C0FA6" w:rsidRPr="00053A67" w:rsidRDefault="001C0FA6" w:rsidP="00053A67">
      <w:pPr>
        <w:pStyle w:val="a8"/>
        <w:numPr>
          <w:ilvl w:val="0"/>
          <w:numId w:val="3"/>
        </w:numPr>
        <w:suppressAutoHyphens w:val="0"/>
        <w:ind w:left="-284" w:firstLine="284"/>
        <w:jc w:val="both"/>
      </w:pPr>
      <w:r w:rsidRPr="00053A67">
        <w:rPr>
          <w:b/>
          <w:bCs/>
        </w:rPr>
        <w:t>формирование</w:t>
      </w:r>
      <w:r w:rsidRPr="00053A67">
        <w:t xml:space="preserve"> уме</w:t>
      </w:r>
      <w:r w:rsidRPr="00053A67">
        <w:softHyphen/>
        <w:t>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1C0FA6" w:rsidRPr="00053A67" w:rsidRDefault="001C0FA6" w:rsidP="00053A67">
      <w:pPr>
        <w:pStyle w:val="a8"/>
        <w:numPr>
          <w:ilvl w:val="0"/>
          <w:numId w:val="3"/>
        </w:numPr>
        <w:suppressAutoHyphens w:val="0"/>
        <w:ind w:left="-284" w:firstLine="284"/>
        <w:jc w:val="both"/>
      </w:pPr>
      <w:r w:rsidRPr="00053A67">
        <w:rPr>
          <w:b/>
          <w:bCs/>
        </w:rPr>
        <w:t>формирование</w:t>
      </w:r>
      <w:r w:rsidRPr="00053A67">
        <w:t xml:space="preserve">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искусства;</w:t>
      </w:r>
    </w:p>
    <w:p w:rsidR="001C0FA6" w:rsidRPr="00053A67" w:rsidRDefault="001C0FA6" w:rsidP="00053A67">
      <w:pPr>
        <w:pStyle w:val="Style2"/>
        <w:widowControl/>
        <w:spacing w:line="240" w:lineRule="auto"/>
        <w:ind w:left="-284" w:firstLine="284"/>
      </w:pPr>
      <w:r w:rsidRPr="00053A67">
        <w:rPr>
          <w:b/>
          <w:bCs/>
        </w:rPr>
        <w:t>развитие</w:t>
      </w:r>
      <w:r w:rsidRPr="00053A67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</w:t>
      </w:r>
      <w:r w:rsidRPr="00053A67">
        <w:br/>
      </w:r>
    </w:p>
    <w:p w:rsidR="001C0FA6" w:rsidRPr="00053A67" w:rsidRDefault="001C0FA6" w:rsidP="00053A67">
      <w:pPr>
        <w:ind w:left="-284" w:firstLine="284"/>
        <w:jc w:val="both"/>
      </w:pPr>
      <w:r w:rsidRPr="00053A67">
        <w:rPr>
          <w:b/>
          <w:bCs/>
        </w:rPr>
        <w:t xml:space="preserve">Главной целью </w:t>
      </w:r>
      <w:r w:rsidRPr="00053A67"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</w:t>
      </w:r>
      <w:r w:rsidRPr="00053A67">
        <w:lastRenderedPageBreak/>
        <w:t>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1C0FA6" w:rsidRPr="00053A67" w:rsidRDefault="001C0FA6" w:rsidP="00053A67">
      <w:pPr>
        <w:tabs>
          <w:tab w:val="left" w:pos="426"/>
        </w:tabs>
        <w:ind w:left="-284" w:firstLine="284"/>
        <w:jc w:val="both"/>
        <w:rPr>
          <w:b/>
          <w:bCs/>
        </w:rPr>
      </w:pPr>
      <w:r w:rsidRPr="00053A67">
        <w:rPr>
          <w:b/>
          <w:bCs/>
        </w:rPr>
        <w:t xml:space="preserve">Задачи программы: 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формировать умение читать, комментировать, анализировать и интерпретировать художественный текст;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повысить индивидуальную активность;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>повысить внутреннюю мотивацию к изучению предметов;</w:t>
      </w:r>
    </w:p>
    <w:p w:rsidR="001C0FA6" w:rsidRPr="00053A67" w:rsidRDefault="001C0FA6" w:rsidP="00053A67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-284" w:firstLine="284"/>
        <w:jc w:val="both"/>
      </w:pPr>
      <w:r w:rsidRPr="00053A67">
        <w:t xml:space="preserve">расширить кругозор школьников. </w:t>
      </w:r>
    </w:p>
    <w:p w:rsidR="001C0FA6" w:rsidRPr="00053A67" w:rsidRDefault="001C0FA6" w:rsidP="00053A67">
      <w:pPr>
        <w:tabs>
          <w:tab w:val="left" w:pos="0"/>
          <w:tab w:val="left" w:pos="426"/>
        </w:tabs>
        <w:suppressAutoHyphens/>
        <w:ind w:left="-284" w:firstLine="284"/>
        <w:jc w:val="both"/>
      </w:pPr>
    </w:p>
    <w:p w:rsidR="001C0FA6" w:rsidRPr="00053A67" w:rsidRDefault="001C0FA6" w:rsidP="00053A67">
      <w:pPr>
        <w:widowControl w:val="0"/>
        <w:tabs>
          <w:tab w:val="left" w:pos="426"/>
        </w:tabs>
        <w:ind w:left="-284" w:firstLine="284"/>
        <w:jc w:val="both"/>
      </w:pPr>
      <w:r w:rsidRPr="00053A67">
        <w:rPr>
          <w:b/>
          <w:bCs/>
        </w:rPr>
        <w:t>Цель изучения литературы в школе</w:t>
      </w:r>
      <w:r w:rsidRPr="00053A67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C0FA6" w:rsidRPr="00053A67" w:rsidRDefault="001C0FA6" w:rsidP="00053A67">
      <w:pPr>
        <w:ind w:left="-284" w:firstLine="284"/>
        <w:jc w:val="both"/>
      </w:pPr>
      <w:r w:rsidRPr="00053A67">
        <w:t>Программа предусматривает возможность интеграции с МХК, русским языком и ИКТ.</w:t>
      </w:r>
    </w:p>
    <w:p w:rsidR="001C0FA6" w:rsidRPr="00053A67" w:rsidRDefault="001C0FA6" w:rsidP="00053A67">
      <w:pPr>
        <w:ind w:left="-284" w:firstLine="284"/>
        <w:jc w:val="both"/>
      </w:pPr>
      <w:r w:rsidRPr="00053A67">
        <w:t>Отличительной особенностью данной программы является включение в её структуру электронного приложения, которое содержит интерактивное поурочно-тематическое планирование с активными гиперссылками для эффективной организации учебного процесса.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1C0FA6" w:rsidRPr="00053A67" w:rsidRDefault="001C0FA6" w:rsidP="00053A67">
      <w:pPr>
        <w:pStyle w:val="4-text"/>
        <w:spacing w:before="0" w:after="0"/>
        <w:ind w:left="-284" w:firstLine="284"/>
        <w:jc w:val="both"/>
      </w:pPr>
      <w:r w:rsidRPr="00053A67"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1C0FA6" w:rsidRPr="00053A67" w:rsidRDefault="001C0FA6" w:rsidP="00053A67">
      <w:pPr>
        <w:suppressAutoHyphens/>
        <w:ind w:left="-284" w:firstLine="284"/>
        <w:jc w:val="both"/>
        <w:rPr>
          <w:lang w:eastAsia="ar-SA"/>
        </w:rPr>
      </w:pPr>
      <w:r w:rsidRPr="00053A67">
        <w:rPr>
          <w:b/>
          <w:bCs/>
        </w:rPr>
        <w:t>Главная идея программы</w:t>
      </w:r>
      <w:r w:rsidRPr="00053A67"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053A67">
        <w:rPr>
          <w:lang w:val="en-US"/>
        </w:rPr>
        <w:t>XVIII</w:t>
      </w:r>
      <w:r w:rsidRPr="00053A67">
        <w:t xml:space="preserve">, </w:t>
      </w:r>
      <w:r w:rsidRPr="00053A67">
        <w:rPr>
          <w:lang w:val="en-US"/>
        </w:rPr>
        <w:t>XIX</w:t>
      </w:r>
      <w:r w:rsidRPr="00053A67">
        <w:t xml:space="preserve">, </w:t>
      </w:r>
      <w:r w:rsidRPr="00053A67">
        <w:rPr>
          <w:lang w:val="en-US"/>
        </w:rPr>
        <w:t>XX</w:t>
      </w:r>
      <w:r w:rsidRPr="00053A67">
        <w:t xml:space="preserve"> веков.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lastRenderedPageBreak/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Меркина.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осознанное, творческое чтение художественных произведений разных жанров;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выразительное чтение художественного текста;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ответы на вопросы, раскрывающие знание и понимание текста произведения;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заучивание наизусть стихотворных и прозаических текстов;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анализ и интерпретация произведения;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составление планов и написание отзывов о произведениях;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написание сочинений по литературным произведениям и на основе жизненных впечатлений;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1C0FA6" w:rsidRPr="00053A67" w:rsidRDefault="001C0FA6" w:rsidP="00053A67">
      <w:pPr>
        <w:ind w:left="-284" w:firstLine="284"/>
        <w:jc w:val="both"/>
      </w:pPr>
      <w:r w:rsidRPr="00053A67"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C0FA6" w:rsidRPr="00053A67" w:rsidRDefault="001C0FA6" w:rsidP="00053A67">
      <w:pPr>
        <w:ind w:left="-284" w:firstLine="284"/>
        <w:jc w:val="both"/>
      </w:pPr>
      <w:r w:rsidRPr="00053A67"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C0FA6" w:rsidRPr="00053A67" w:rsidRDefault="001C0FA6" w:rsidP="00053A67">
      <w:pPr>
        <w:ind w:left="-284" w:firstLine="284"/>
        <w:jc w:val="both"/>
        <w:rPr>
          <w:rStyle w:val="c0"/>
        </w:rPr>
      </w:pPr>
      <w:r w:rsidRPr="00053A67">
        <w:rPr>
          <w:b/>
          <w:bCs/>
          <w:i/>
          <w:iCs/>
        </w:rPr>
        <w:t>В 7 классе доминантным должно стать</w:t>
      </w:r>
      <w:r w:rsidRPr="00053A67">
        <w:t xml:space="preserve"> понимание творчества и творческого процесса, проникновение в отдельные уголки лаборатории писателя.  Центральные аспекты: образ писателя, героическая тема, проблема милосердия, писатель и власть. Кроме характеристики одного художественного произведения, вводятся элементы сопоставительного анализа. Производится усвоение понятия, характеризующего одно из явлений в историко-литературном процессе (классицизм). Происходит знакомство с жанрами, вызывающими в подростковом возрасте наибольший интерес учащихся: приключения, фантастика.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и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навыки,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лежащие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в основе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человеческой деятельности,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 xml:space="preserve">мышления. </w:t>
      </w:r>
      <w:r w:rsidRPr="00053A67">
        <w:rPr>
          <w:rStyle w:val="c0"/>
          <w:rFonts w:ascii="Times New Roman" w:hAnsi="Times New Roman" w:cs="Times New Roman"/>
        </w:rPr>
        <w:t> </w:t>
      </w:r>
      <w:r w:rsidRPr="00053A67">
        <w:rPr>
          <w:rStyle w:val="c0"/>
          <w:rFonts w:ascii="Times New Roman" w:hAnsi="Times New Roman" w:cs="Times New Roman"/>
          <w:lang w:val="ru-RU"/>
        </w:rPr>
        <w:t>Литература взаимодействует также с дисциплинами</w:t>
      </w:r>
      <w:r w:rsidRPr="00053A67">
        <w:rPr>
          <w:rFonts w:ascii="Times New Roman" w:hAnsi="Times New Roman" w:cs="Times New Roman"/>
          <w:lang w:val="ru-RU"/>
        </w:rPr>
        <w:t xml:space="preserve"> </w:t>
      </w:r>
      <w:r w:rsidRPr="00053A67">
        <w:rPr>
          <w:rStyle w:val="c0"/>
          <w:rFonts w:ascii="Times New Roman" w:hAnsi="Times New Roman" w:cs="Times New Roman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1C0FA6" w:rsidRPr="00053A67" w:rsidRDefault="001C0FA6" w:rsidP="00053A67">
      <w:pPr>
        <w:pStyle w:val="a6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053A67">
        <w:rPr>
          <w:rStyle w:val="c0"/>
          <w:rFonts w:ascii="Times New Roman" w:hAnsi="Times New Roman" w:cs="Times New Roman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C0FA6" w:rsidRPr="00053A67" w:rsidRDefault="001C0FA6" w:rsidP="00053A67">
      <w:pPr>
        <w:shd w:val="clear" w:color="auto" w:fill="FFFFFF"/>
        <w:ind w:left="-284" w:firstLine="284"/>
        <w:jc w:val="both"/>
        <w:outlineLvl w:val="0"/>
      </w:pPr>
      <w:r w:rsidRPr="00053A67">
        <w:t>Преподавание литературы в современной шко</w:t>
      </w:r>
      <w:r w:rsidRPr="00053A67">
        <w:softHyphen/>
        <w:t>ле должно строиться на единстве урочной и внеурочной деятельно</w:t>
      </w:r>
      <w:r w:rsidRPr="00053A67">
        <w:softHyphen/>
        <w:t>сти школьников, поэтому в программу включен материал о возмож</w:t>
      </w:r>
      <w:r w:rsidRPr="00053A67">
        <w:softHyphen/>
        <w:t>ных формах внеурочной деятельности школьников.</w:t>
      </w:r>
    </w:p>
    <w:p w:rsidR="001C0FA6" w:rsidRPr="00053A67" w:rsidRDefault="001C0FA6" w:rsidP="00053A67">
      <w:pPr>
        <w:shd w:val="clear" w:color="auto" w:fill="FFFFFF"/>
        <w:ind w:left="-284" w:firstLine="284"/>
        <w:jc w:val="both"/>
        <w:outlineLvl w:val="0"/>
      </w:pPr>
      <w:r w:rsidRPr="00053A67">
        <w:lastRenderedPageBreak/>
        <w:t>Для процесса обучения «программной» скрепляющей идеей стала мысль о книге, о ее роли в творчестве писателя, в жизни человека, в русской культуре и в судьбе страны. Понимая необходимость приобщения школьников к чтению и к книге в со</w:t>
      </w:r>
      <w:r w:rsidRPr="00053A67">
        <w:softHyphen/>
        <w:t>временных условиях, авторы учебника сочли возможным пока</w:t>
      </w:r>
      <w:r w:rsidRPr="00053A67">
        <w:softHyphen/>
        <w:t>зать на примерах из жизни выдающихся писателей, какую роль сыграла книга в их духовных и художественных исканиях и чем питался их особый интерес к чтению и к книге.</w:t>
      </w:r>
    </w:p>
    <w:p w:rsidR="001C0FA6" w:rsidRPr="00053A67" w:rsidRDefault="001C0FA6" w:rsidP="00053A67">
      <w:pPr>
        <w:shd w:val="clear" w:color="auto" w:fill="FFFFFF"/>
        <w:ind w:left="-284" w:firstLine="284"/>
        <w:jc w:val="both"/>
        <w:outlineLvl w:val="0"/>
      </w:pPr>
      <w:r w:rsidRPr="00053A67">
        <w:t>Содержание литературных произведений учитывает эстетическую и воспитательную роль предлагаемых для изучения текстов, имеет как бы кон</w:t>
      </w:r>
      <w:r w:rsidRPr="00053A67">
        <w:softHyphen/>
        <w:t>центрическую форму: размышление о книге в начале курса, внутри и в конце; басня русская и зару</w:t>
      </w:r>
      <w:r w:rsidRPr="00053A67">
        <w:softHyphen/>
        <w:t>бежная; сказка народная и литературная, русская и зару</w:t>
      </w:r>
      <w:r w:rsidRPr="00053A67">
        <w:softHyphen/>
        <w:t>бежная; произведения, зовущие к добру, состраданию, вели</w:t>
      </w:r>
      <w:r w:rsidRPr="00053A67">
        <w:softHyphen/>
        <w:t>кодушию в каждом из разделов; особенности детства писателей разных эпох и отношение их к книге и чтению и т.д., то есть предусматривается со</w:t>
      </w:r>
      <w:r w:rsidRPr="00053A67">
        <w:softHyphen/>
        <w:t>держательная и структурная взаимосвязь разделов.</w:t>
      </w:r>
    </w:p>
    <w:p w:rsidR="001C0FA6" w:rsidRPr="00053A67" w:rsidRDefault="001C0FA6" w:rsidP="00053A67">
      <w:pPr>
        <w:ind w:left="-284" w:firstLine="284"/>
        <w:jc w:val="both"/>
        <w:rPr>
          <w:b/>
          <w:bCs/>
        </w:rPr>
      </w:pPr>
    </w:p>
    <w:p w:rsidR="001C0FA6" w:rsidRPr="00FC0EA9" w:rsidRDefault="001C0FA6" w:rsidP="00FC0EA9">
      <w:pPr>
        <w:pStyle w:val="c27"/>
        <w:ind w:left="-284" w:firstLine="284"/>
        <w:jc w:val="both"/>
        <w:rPr>
          <w:b/>
          <w:bCs/>
        </w:rPr>
      </w:pPr>
      <w:r w:rsidRPr="00FC0EA9">
        <w:rPr>
          <w:rStyle w:val="c6"/>
        </w:rPr>
        <w:t> </w:t>
      </w:r>
      <w:r w:rsidRPr="00FC0EA9">
        <w:rPr>
          <w:rStyle w:val="c6"/>
          <w:b/>
          <w:bCs/>
        </w:rPr>
        <w:t>Описание места учебного предмета «Литература» в учебном плане</w:t>
      </w:r>
    </w:p>
    <w:p w:rsidR="001C0FA6" w:rsidRPr="00FC0EA9" w:rsidRDefault="001C0FA6" w:rsidP="00FC0EA9">
      <w:pPr>
        <w:ind w:left="-284" w:firstLine="284"/>
        <w:jc w:val="both"/>
        <w:rPr>
          <w:rStyle w:val="c6"/>
        </w:rPr>
      </w:pPr>
      <w:r w:rsidRPr="00FC0EA9">
        <w:rPr>
          <w:rStyle w:val="c4"/>
        </w:rPr>
        <w:t>Федеральный базисный учебный образовательный план для образовательных учреждений  предусматривает обязательное изучение литературы на этапе основного</w:t>
      </w:r>
      <w:r>
        <w:rPr>
          <w:rStyle w:val="c4"/>
        </w:rPr>
        <w:t xml:space="preserve"> общего образования в объеме 452</w:t>
      </w:r>
      <w:r w:rsidRPr="00FC0EA9">
        <w:rPr>
          <w:rStyle w:val="c4"/>
        </w:rPr>
        <w:t>ч</w:t>
      </w:r>
      <w:r>
        <w:rPr>
          <w:rStyle w:val="c4"/>
        </w:rPr>
        <w:t xml:space="preserve">, в том числе: в 5 классе — 105 </w:t>
      </w:r>
      <w:r w:rsidRPr="00FC0EA9">
        <w:rPr>
          <w:rStyle w:val="c4"/>
        </w:rPr>
        <w:t>ч, в 6 классе — 105</w:t>
      </w:r>
      <w:r>
        <w:rPr>
          <w:rStyle w:val="c4"/>
        </w:rPr>
        <w:t xml:space="preserve"> </w:t>
      </w:r>
      <w:r w:rsidRPr="00FC0EA9">
        <w:rPr>
          <w:rStyle w:val="c4"/>
        </w:rPr>
        <w:t xml:space="preserve">ч, в 7 классе — 70 ч, в 8 классе </w:t>
      </w:r>
      <w:r>
        <w:rPr>
          <w:rStyle w:val="c4"/>
        </w:rPr>
        <w:t>— 70 ч, в 9 классе — 102</w:t>
      </w:r>
      <w:r w:rsidRPr="00FC0EA9">
        <w:rPr>
          <w:rStyle w:val="c4"/>
        </w:rPr>
        <w:t xml:space="preserve"> ч.  </w:t>
      </w:r>
    </w:p>
    <w:p w:rsidR="001C0FA6" w:rsidRPr="00FC0EA9" w:rsidRDefault="001C0FA6" w:rsidP="00FC0EA9">
      <w:pPr>
        <w:jc w:val="both"/>
        <w:rPr>
          <w:rStyle w:val="c6"/>
        </w:rPr>
      </w:pPr>
    </w:p>
    <w:p w:rsidR="001C0FA6" w:rsidRPr="00FC0EA9" w:rsidRDefault="001C0FA6" w:rsidP="00FC0EA9">
      <w:pPr>
        <w:ind w:left="-284" w:firstLine="284"/>
        <w:jc w:val="both"/>
      </w:pPr>
      <w:r w:rsidRPr="00FC0EA9">
        <w:rPr>
          <w:rStyle w:val="c6"/>
          <w:b/>
          <w:bCs/>
        </w:rPr>
        <w:t>Изменения в программе:</w:t>
      </w:r>
    </w:p>
    <w:p w:rsidR="001C0FA6" w:rsidRPr="00FC0EA9" w:rsidRDefault="001C0FA6" w:rsidP="00FC0EA9">
      <w:pPr>
        <w:ind w:left="-284" w:firstLine="284"/>
        <w:jc w:val="both"/>
      </w:pPr>
      <w:r w:rsidRPr="00FC0EA9">
        <w:rPr>
          <w:rStyle w:val="c4"/>
        </w:rPr>
        <w:t>Согласно учебному плану МБОУ Калитвенской</w:t>
      </w:r>
      <w:r>
        <w:rPr>
          <w:rStyle w:val="c4"/>
        </w:rPr>
        <w:t xml:space="preserve"> СОШ, на изучение литературы в 7</w:t>
      </w:r>
      <w:r w:rsidRPr="00FC0EA9">
        <w:rPr>
          <w:rStyle w:val="c4"/>
        </w:rPr>
        <w:t xml:space="preserve"> классе  отводится  35 учебных нед</w:t>
      </w:r>
      <w:r>
        <w:rPr>
          <w:rStyle w:val="c4"/>
        </w:rPr>
        <w:t>ель, т.е. количество часов – 70</w:t>
      </w:r>
      <w:r w:rsidRPr="00FC0EA9">
        <w:rPr>
          <w:rStyle w:val="c4"/>
        </w:rPr>
        <w:t>. В 201</w:t>
      </w:r>
      <w:r>
        <w:rPr>
          <w:rStyle w:val="c4"/>
        </w:rPr>
        <w:t>9</w:t>
      </w:r>
      <w:r w:rsidRPr="00FC0EA9">
        <w:rPr>
          <w:rStyle w:val="c4"/>
        </w:rPr>
        <w:t>-</w:t>
      </w:r>
      <w:r>
        <w:rPr>
          <w:rStyle w:val="c4"/>
        </w:rPr>
        <w:t>20</w:t>
      </w:r>
      <w:r w:rsidRPr="00FC0EA9">
        <w:rPr>
          <w:rStyle w:val="c4"/>
        </w:rPr>
        <w:t xml:space="preserve"> уч.году </w:t>
      </w:r>
      <w:r w:rsidRPr="00FC0EA9">
        <w:t>определены следующие праздничные дни: 23 февраля, 8,9 марта, 30 апреля, 1,2,9 мая</w:t>
      </w:r>
      <w:r w:rsidRPr="00FC0EA9">
        <w:rPr>
          <w:rStyle w:val="c4"/>
        </w:rPr>
        <w:t xml:space="preserve"> (опираясь на данные </w:t>
      </w:r>
      <w:r w:rsidRPr="00FC0EA9">
        <w:t>производственного календаря на 2018 год, составленного на основе Постановления Правительства Российской Федерации «</w:t>
      </w:r>
      <w:hyperlink r:id="rId7" w:history="1">
        <w:r w:rsidRPr="00FC0EA9">
          <w:rPr>
            <w:rStyle w:val="ad"/>
          </w:rPr>
          <w:t>О переносе выходных дней в 2018 году</w:t>
        </w:r>
      </w:hyperlink>
      <w:r w:rsidRPr="00FC0EA9">
        <w:t>»).  Количество часов по составленному календарн</w:t>
      </w:r>
      <w:r>
        <w:t>о-тематическому планированию-6</w:t>
      </w:r>
      <w:r w:rsidR="009853C2">
        <w:t>9</w:t>
      </w:r>
      <w:r w:rsidRPr="00FC0EA9">
        <w:t xml:space="preserve">. Программа выполнена за счет уплотнения материала. </w:t>
      </w:r>
    </w:p>
    <w:p w:rsidR="001C0FA6" w:rsidRPr="00FC0EA9" w:rsidRDefault="001C0FA6" w:rsidP="00FC0EA9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Default="001C0FA6" w:rsidP="00053A67">
      <w:pPr>
        <w:ind w:left="-284" w:firstLine="284"/>
        <w:jc w:val="both"/>
        <w:rPr>
          <w:b/>
          <w:bCs/>
        </w:rPr>
      </w:pPr>
    </w:p>
    <w:p w:rsidR="001C0FA6" w:rsidRPr="00053A67" w:rsidRDefault="001C0FA6" w:rsidP="00EC394F">
      <w:pPr>
        <w:jc w:val="both"/>
        <w:rPr>
          <w:b/>
          <w:bCs/>
        </w:rPr>
      </w:pPr>
    </w:p>
    <w:p w:rsidR="001C0FA6" w:rsidRPr="00053A67" w:rsidRDefault="001C0FA6" w:rsidP="00053A67">
      <w:pPr>
        <w:pStyle w:val="FR2"/>
        <w:tabs>
          <w:tab w:val="left" w:pos="720"/>
        </w:tabs>
        <w:spacing w:before="120"/>
        <w:ind w:left="-284" w:firstLine="284"/>
        <w:rPr>
          <w:sz w:val="28"/>
          <w:szCs w:val="28"/>
        </w:rPr>
      </w:pPr>
      <w:r w:rsidRPr="00053A67">
        <w:rPr>
          <w:sz w:val="28"/>
          <w:szCs w:val="28"/>
        </w:rPr>
        <w:lastRenderedPageBreak/>
        <w:t>Планируемые результаты изучения учебного предмета</w:t>
      </w:r>
    </w:p>
    <w:p w:rsidR="001C0FA6" w:rsidRPr="00053A67" w:rsidRDefault="001C0FA6" w:rsidP="00053A67">
      <w:pPr>
        <w:pStyle w:val="FR2"/>
        <w:tabs>
          <w:tab w:val="left" w:pos="720"/>
        </w:tabs>
        <w:spacing w:before="120"/>
        <w:ind w:left="-284" w:firstLine="284"/>
        <w:jc w:val="both"/>
        <w:rPr>
          <w:sz w:val="24"/>
          <w:szCs w:val="24"/>
        </w:rPr>
      </w:pPr>
    </w:p>
    <w:p w:rsidR="001C0FA6" w:rsidRPr="00053A67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both"/>
      </w:pPr>
      <w:r w:rsidRPr="00053A67">
        <w:t xml:space="preserve">Реализация данной рабочей программы ориентирована на достижение личностных, метапредметных и предметных результатов. </w:t>
      </w:r>
    </w:p>
    <w:p w:rsidR="001C0FA6" w:rsidRPr="004A2FEA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4034"/>
        <w:gridCol w:w="4418"/>
      </w:tblGrid>
      <w:tr w:rsidR="001C0FA6" w:rsidRPr="004A2FEA">
        <w:tc>
          <w:tcPr>
            <w:tcW w:w="1242" w:type="dxa"/>
            <w:vMerge w:val="restart"/>
          </w:tcPr>
          <w:p w:rsidR="001C0FA6" w:rsidRPr="007F121E" w:rsidRDefault="001C0FA6" w:rsidP="0097683C"/>
          <w:p w:rsidR="001C0FA6" w:rsidRPr="007F121E" w:rsidRDefault="001C0FA6" w:rsidP="0097683C">
            <w:r w:rsidRPr="007F121E">
              <w:rPr>
                <w:sz w:val="22"/>
                <w:szCs w:val="22"/>
              </w:rPr>
              <w:t>Класс</w:t>
            </w:r>
          </w:p>
        </w:tc>
        <w:tc>
          <w:tcPr>
            <w:tcW w:w="8612" w:type="dxa"/>
            <w:gridSpan w:val="2"/>
          </w:tcPr>
          <w:p w:rsidR="001C0FA6" w:rsidRPr="007F121E" w:rsidRDefault="001C0FA6" w:rsidP="0097683C">
            <w:pPr>
              <w:jc w:val="center"/>
            </w:pPr>
            <w:r w:rsidRPr="007F121E">
              <w:rPr>
                <w:b/>
                <w:bCs/>
                <w:sz w:val="22"/>
                <w:szCs w:val="22"/>
              </w:rPr>
              <w:t>Предметные результаты</w:t>
            </w:r>
          </w:p>
        </w:tc>
      </w:tr>
      <w:tr w:rsidR="001C0FA6" w:rsidRPr="004A2FEA">
        <w:tc>
          <w:tcPr>
            <w:tcW w:w="1242" w:type="dxa"/>
            <w:vMerge/>
          </w:tcPr>
          <w:p w:rsidR="001C0FA6" w:rsidRPr="007F121E" w:rsidRDefault="001C0FA6" w:rsidP="0097683C"/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Выпускник научится</w:t>
            </w:r>
          </w:p>
        </w:tc>
        <w:tc>
          <w:tcPr>
            <w:tcW w:w="450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1C0FA6" w:rsidRPr="004A2FEA">
        <w:tc>
          <w:tcPr>
            <w:tcW w:w="1242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7 класс</w:t>
            </w:r>
          </w:p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 осознанно воспринимать и понимать фольклорный текст; различать фольклорные и литературные произведения,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 xml:space="preserve"> 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1C0FA6" w:rsidRPr="007F121E" w:rsidRDefault="001C0FA6" w:rsidP="0097683C"/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1C0FA6" w:rsidRPr="007F121E" w:rsidRDefault="001C0FA6" w:rsidP="0097683C"/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450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рассказывать о самостоятельно прочитанной сказке, былине, обосновывая свой выбор;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сочинять сказку (в том числе и по пословице), былину и/или придумывать сюжетные линии;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1C0FA6" w:rsidRPr="007F121E" w:rsidRDefault="001C0FA6" w:rsidP="0097683C"/>
        </w:tc>
      </w:tr>
      <w:tr w:rsidR="001C0FA6" w:rsidRPr="004A2FEA">
        <w:tc>
          <w:tcPr>
            <w:tcW w:w="1242" w:type="dxa"/>
          </w:tcPr>
          <w:p w:rsidR="001C0FA6" w:rsidRPr="007F121E" w:rsidRDefault="001C0FA6" w:rsidP="0097683C"/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 xml:space="preserve">• осознанно воспринимать художественное произведение в единстве формы и содержания; • адекватно понимать художественный текст и давать его смысловой анализ; интерпретировать прочитанное, 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1C0FA6" w:rsidRPr="007F121E" w:rsidRDefault="001C0FA6" w:rsidP="0097683C"/>
        </w:tc>
        <w:tc>
          <w:tcPr>
            <w:tcW w:w="450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сопоставлять «чужие» тексты интерпретирующего характера, аргументированно оценивать их;</w:t>
            </w:r>
          </w:p>
          <w:p w:rsidR="001C0FA6" w:rsidRPr="007F121E" w:rsidRDefault="001C0FA6" w:rsidP="0097683C"/>
        </w:tc>
      </w:tr>
    </w:tbl>
    <w:p w:rsidR="001C0FA6" w:rsidRPr="004A2FEA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</w:pPr>
    </w:p>
    <w:p w:rsidR="001C0FA6" w:rsidRPr="004A2FEA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4038"/>
        <w:gridCol w:w="4412"/>
      </w:tblGrid>
      <w:tr w:rsidR="001C0FA6" w:rsidRPr="004A2FEA">
        <w:tc>
          <w:tcPr>
            <w:tcW w:w="1242" w:type="dxa"/>
            <w:vMerge w:val="restart"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1C0FA6" w:rsidRPr="007F121E" w:rsidRDefault="001C0FA6" w:rsidP="0097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7F121E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</w:tr>
      <w:tr w:rsidR="001C0FA6" w:rsidRPr="004A2FEA">
        <w:tc>
          <w:tcPr>
            <w:tcW w:w="1242" w:type="dxa"/>
            <w:vMerge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C0FA6" w:rsidRPr="007F121E" w:rsidRDefault="001C0FA6" w:rsidP="00976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7F121E">
              <w:rPr>
                <w:rFonts w:ascii="Times New Roman" w:hAnsi="Times New Roman" w:cs="Times New Roman"/>
                <w:sz w:val="22"/>
                <w:szCs w:val="22"/>
              </w:rPr>
              <w:t>ыпускник научится</w:t>
            </w:r>
          </w:p>
        </w:tc>
        <w:tc>
          <w:tcPr>
            <w:tcW w:w="4501" w:type="dxa"/>
          </w:tcPr>
          <w:p w:rsidR="001C0FA6" w:rsidRPr="007F121E" w:rsidRDefault="001C0FA6" w:rsidP="0097683C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7F121E">
              <w:rPr>
                <w:rFonts w:ascii="Times New Roman" w:hAnsi="Times New Roman" w:cs="Times New Roman"/>
                <w:sz w:val="22"/>
                <w:szCs w:val="22"/>
              </w:rPr>
              <w:t>ыпускник получит возможность научиться</w:t>
            </w:r>
          </w:p>
        </w:tc>
      </w:tr>
      <w:tr w:rsidR="001C0FA6" w:rsidRPr="004A2FEA">
        <w:tc>
          <w:tcPr>
            <w:tcW w:w="1242" w:type="dxa"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 xml:space="preserve">• сопоставлять фольклорную сказку и её </w:t>
            </w:r>
            <w:r w:rsidRPr="007F121E">
              <w:rPr>
                <w:sz w:val="22"/>
                <w:szCs w:val="22"/>
              </w:rPr>
              <w:lastRenderedPageBreak/>
              <w:t>интерпретацию средствами других искусств (иллюстрация, мультипликация, художественный фильм);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устанавливать поле читательских ассоциаций, отбирать произведения для чтения;</w:t>
            </w:r>
          </w:p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lastRenderedPageBreak/>
              <w:t>• сравнивая сказки, принадлежащие разным народам, видеть в них воплощение нравственного идеала конкретного народа.</w:t>
            </w:r>
          </w:p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C0FA6" w:rsidRPr="004A2FEA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1C0FA6" w:rsidRPr="004A2FEA" w:rsidRDefault="001C0FA6" w:rsidP="00053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055"/>
        <w:gridCol w:w="4400"/>
      </w:tblGrid>
      <w:tr w:rsidR="001C0FA6" w:rsidRPr="004A2FEA">
        <w:tc>
          <w:tcPr>
            <w:tcW w:w="1242" w:type="dxa"/>
            <w:vMerge w:val="restart"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8612" w:type="dxa"/>
            <w:gridSpan w:val="2"/>
          </w:tcPr>
          <w:p w:rsidR="001C0FA6" w:rsidRPr="007F121E" w:rsidRDefault="001C0FA6" w:rsidP="0097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7F121E">
              <w:rPr>
                <w:b/>
                <w:bCs/>
                <w:sz w:val="22"/>
                <w:szCs w:val="22"/>
              </w:rPr>
              <w:t>Метапредметные  результаты</w:t>
            </w:r>
          </w:p>
        </w:tc>
      </w:tr>
      <w:tr w:rsidR="001C0FA6" w:rsidRPr="004A2FEA">
        <w:tc>
          <w:tcPr>
            <w:tcW w:w="1242" w:type="dxa"/>
            <w:vMerge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C0FA6" w:rsidRPr="007F121E" w:rsidRDefault="001C0FA6" w:rsidP="0097683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7F121E">
              <w:rPr>
                <w:rFonts w:ascii="Times New Roman" w:hAnsi="Times New Roman" w:cs="Times New Roman"/>
                <w:sz w:val="22"/>
                <w:szCs w:val="22"/>
              </w:rPr>
              <w:t>ыпускник научится</w:t>
            </w:r>
          </w:p>
        </w:tc>
        <w:tc>
          <w:tcPr>
            <w:tcW w:w="4501" w:type="dxa"/>
          </w:tcPr>
          <w:p w:rsidR="001C0FA6" w:rsidRPr="007F121E" w:rsidRDefault="001C0FA6" w:rsidP="0097683C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12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7F121E">
              <w:rPr>
                <w:rFonts w:ascii="Times New Roman" w:hAnsi="Times New Roman" w:cs="Times New Roman"/>
                <w:sz w:val="22"/>
                <w:szCs w:val="22"/>
              </w:rPr>
              <w:t>ыпускник получит возможность научиться</w:t>
            </w:r>
          </w:p>
        </w:tc>
      </w:tr>
      <w:tr w:rsidR="001C0FA6" w:rsidRPr="004A2FEA">
        <w:trPr>
          <w:trHeight w:val="1939"/>
        </w:trPr>
        <w:tc>
          <w:tcPr>
            <w:tcW w:w="1242" w:type="dxa"/>
            <w:vMerge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 xml:space="preserve">• видеть черты русского национального характера в героях русских сказок и былин, 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определять с помощью пословицы жизненную/вымышленную ситуацию;</w:t>
            </w:r>
          </w:p>
        </w:tc>
        <w:tc>
          <w:tcPr>
            <w:tcW w:w="4501" w:type="dxa"/>
          </w:tcPr>
          <w:p w:rsidR="001C0FA6" w:rsidRPr="00200368" w:rsidRDefault="001C0FA6" w:rsidP="00200368">
            <w:r w:rsidRPr="00200368">
              <w:t>• 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1C0FA6" w:rsidRPr="004A2FEA">
        <w:trPr>
          <w:trHeight w:val="3256"/>
        </w:trPr>
        <w:tc>
          <w:tcPr>
            <w:tcW w:w="1242" w:type="dxa"/>
            <w:vMerge/>
          </w:tcPr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1C0FA6" w:rsidRPr="007F121E" w:rsidRDefault="001C0FA6" w:rsidP="0097683C">
            <w:pPr>
              <w:rPr>
                <w:b/>
                <w:bCs/>
              </w:rPr>
            </w:pPr>
            <w:r w:rsidRPr="007F121E">
              <w:rPr>
                <w:sz w:val="22"/>
                <w:szCs w:val="22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1C0FA6" w:rsidRPr="007F121E" w:rsidRDefault="001C0FA6" w:rsidP="0097683C">
            <w:pPr>
              <w:rPr>
                <w:b/>
                <w:bCs/>
              </w:rPr>
            </w:pPr>
            <w:r w:rsidRPr="007F121E">
              <w:rPr>
                <w:sz w:val="22"/>
                <w:szCs w:val="22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сопоставлять произведение словесного искусства и его воплощение в других искусствах;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1C0FA6" w:rsidRPr="007F121E" w:rsidRDefault="001C0FA6" w:rsidP="0097683C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</w:tcPr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1C0FA6" w:rsidRPr="007F121E" w:rsidRDefault="001C0FA6" w:rsidP="0097683C">
            <w:r w:rsidRPr="007F121E">
              <w:rPr>
                <w:sz w:val="22"/>
                <w:szCs w:val="22"/>
              </w:rPr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CE5EA6">
      <w:pPr>
        <w:jc w:val="center"/>
        <w:rPr>
          <w:b/>
          <w:bCs/>
          <w:sz w:val="28"/>
          <w:szCs w:val="28"/>
        </w:rPr>
      </w:pPr>
    </w:p>
    <w:p w:rsidR="001C0FA6" w:rsidRDefault="001C0FA6" w:rsidP="00053A67">
      <w:pPr>
        <w:jc w:val="both"/>
        <w:rPr>
          <w:b/>
          <w:bCs/>
          <w:sz w:val="28"/>
          <w:szCs w:val="28"/>
        </w:rPr>
      </w:pPr>
    </w:p>
    <w:p w:rsidR="001C0FA6" w:rsidRPr="00053A67" w:rsidRDefault="001C0FA6" w:rsidP="00053A67">
      <w:pPr>
        <w:jc w:val="both"/>
        <w:rPr>
          <w:b/>
          <w:bCs/>
        </w:rPr>
      </w:pPr>
    </w:p>
    <w:p w:rsidR="001C0FA6" w:rsidRPr="00053A67" w:rsidRDefault="001C0FA6" w:rsidP="00053A67">
      <w:pPr>
        <w:tabs>
          <w:tab w:val="left" w:pos="567"/>
        </w:tabs>
        <w:ind w:left="-284" w:firstLine="284"/>
        <w:jc w:val="center"/>
        <w:rPr>
          <w:b/>
          <w:bCs/>
          <w:sz w:val="28"/>
          <w:szCs w:val="28"/>
        </w:rPr>
      </w:pPr>
      <w:r w:rsidRPr="00053A67">
        <w:rPr>
          <w:b/>
          <w:bCs/>
          <w:sz w:val="28"/>
          <w:szCs w:val="28"/>
        </w:rPr>
        <w:t>Содержание учебного предмета</w:t>
      </w:r>
    </w:p>
    <w:p w:rsidR="001C0FA6" w:rsidRPr="00053A67" w:rsidRDefault="001C0FA6" w:rsidP="00053A67">
      <w:pPr>
        <w:ind w:left="-284" w:firstLine="284"/>
        <w:jc w:val="both"/>
        <w:rPr>
          <w:b/>
          <w:bCs/>
        </w:rPr>
      </w:pP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Введение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Теория литературы: литературные роды. 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>Из устного народного творчества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Былины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«Святогор и Микула Селянинович», «Илья Муромец и Соловей-разбойник».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А.К.Толстой.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053A67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отзыв на эпизод, письменные ответы на вопросы.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репродукция картины В.Васнецова «Богатыри».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легенды и предания о народных заступниках края (региона).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песни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053A67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053A67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053A67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песенные жанры в фольклоре, многообразие жанров обрядовой поэзии, лироэпическая песня.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песенный фольклор региона.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лубок.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фольклорный праздник, «посиделки» в литературной гостиной, устная газета.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>Из древнерусской литературы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</w:t>
      </w:r>
      <w:r w:rsidRPr="00053A67">
        <w:rPr>
          <w:rFonts w:ascii="Times New Roman" w:hAnsi="Times New Roman" w:cs="Times New Roman"/>
          <w:sz w:val="24"/>
          <w:szCs w:val="24"/>
        </w:rPr>
        <w:t>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«И вспомнил Олег  коня своего»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«Повесть о Петре и Февронии Муромских»</w:t>
      </w:r>
      <w:r w:rsidRPr="00053A67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подробный пересказ, изложение с  элементами сочинения.</w:t>
      </w:r>
    </w:p>
    <w:p w:rsidR="001C0FA6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 иконопись</w:t>
      </w:r>
      <w:r w:rsidRPr="00053A67">
        <w:rPr>
          <w:rFonts w:ascii="Times New Roman" w:hAnsi="Times New Roman" w:cs="Times New Roman"/>
          <w:sz w:val="24"/>
          <w:szCs w:val="24"/>
        </w:rPr>
        <w:t>, оформление памятников древнерусской литературы.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>Из русской литературы XVIII века</w:t>
      </w:r>
    </w:p>
    <w:p w:rsidR="001C0FA6" w:rsidRPr="00053A67" w:rsidRDefault="001C0FA6" w:rsidP="00053A67">
      <w:pPr>
        <w:ind w:left="-284" w:firstLine="284"/>
        <w:jc w:val="center"/>
        <w:rPr>
          <w:b/>
          <w:bCs/>
          <w:i/>
          <w:iCs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М.В. ЛОМОНОСОВ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 w:rsidRPr="00053A67">
        <w:rPr>
          <w:rFonts w:ascii="Times New Roman" w:hAnsi="Times New Roman" w:cs="Times New Roman"/>
          <w:sz w:val="24"/>
          <w:szCs w:val="24"/>
        </w:rPr>
        <w:lastRenderedPageBreak/>
        <w:t xml:space="preserve">(отрывок),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портрет М.В. Ломоносова; мозаика «Полтавская баталия», выполненная в мастерской Ломоносова.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час размышления «М.В. Ломоносов — ученый-энциклопедист».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Г.Р. ДЕРЖАВИН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053A67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Д.И. ФОНВИЗИН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053A67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по ролям, устное сочинение.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работа с иллюстрациями;</w:t>
      </w: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A67">
        <w:rPr>
          <w:rFonts w:ascii="Times New Roman" w:hAnsi="Times New Roman" w:cs="Times New Roman"/>
          <w:sz w:val="24"/>
          <w:szCs w:val="24"/>
        </w:rPr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:rsidR="001C0FA6" w:rsidRPr="00053A67" w:rsidRDefault="001C0FA6" w:rsidP="00053A67">
      <w:pPr>
        <w:ind w:left="-284" w:firstLine="284"/>
        <w:jc w:val="both"/>
      </w:pPr>
    </w:p>
    <w:p w:rsidR="001C0FA6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Из русской литературы </w:t>
      </w:r>
      <w:r w:rsidRPr="00053A67">
        <w:rPr>
          <w:b/>
          <w:bCs/>
          <w:i/>
          <w:iCs/>
          <w:lang w:val="en-US"/>
        </w:rPr>
        <w:t>XIX</w:t>
      </w:r>
      <w:r w:rsidRPr="00053A67">
        <w:rPr>
          <w:b/>
          <w:bCs/>
          <w:i/>
          <w:iCs/>
        </w:rPr>
        <w:t xml:space="preserve"> века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«Во глубине сибирских руд...»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в том числе наизусть; сочинение с элементами рассуждения.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«Маршрутами декабристов».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«Песня про царя Ивана Васильевича...»</w:t>
      </w:r>
      <w:r w:rsidRPr="00053A67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рассказ о событии, рецензия.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устное рисование, работа с иллюстрациями.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день в историко-литературном музее «Москва Ивана Грозного».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053A67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«Петербургские повести» Н.В. Гоголя в русском искусстве (живопись, кино, мультипликация).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«Петербург Н.В. Гоголя».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«Хорь и Калиныч»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053A67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</w:t>
      </w:r>
      <w:r w:rsidRPr="00053A67">
        <w:rPr>
          <w:rFonts w:ascii="Times New Roman" w:hAnsi="Times New Roman" w:cs="Times New Roman"/>
          <w:sz w:val="24"/>
          <w:szCs w:val="24"/>
        </w:rPr>
        <w:lastRenderedPageBreak/>
        <w:t>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Н.А. Некрасов и художники-передвижники.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М.Е. САЛТЫКОВ-ЩЕДРИН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письменный отзыв.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«Песня пахаря», «Горькая доля»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Н.П. Огарев.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«Сторона моя родимая...»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«Пахарь»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А.Н. Плещеев.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«Скучная картина!..»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«Сенокос», «Нива»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М.Л. Михайлов.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«Груня», «Те же всё унылые картины...»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053A67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панорама Ф. Рубо «Оборона Севастополя».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литературно-музыкальная композиция «Город русской славы, ратных подвигов».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написание сценария литературно-музыкальной композиции.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Н.С. ЛЕСКОВ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образ Левши в русском искусстве (живопись, кинематограф, мультипликация).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Ф.И. ТЮТЧЕВ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lastRenderedPageBreak/>
        <w:t xml:space="preserve">Философская лирика. Стихотворения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философская поэзия, художественные средства.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 чтение.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А.А. ФЕТ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053A67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053A67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работа с иллюстрациями, рисунки учащихся; репродукция картины П. Федотова «Свежий кавалер».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вечер юмора «Над чем смеетесь?». Возможно привлечение произведений других авторов, например: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М.М. Зощенко.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«Обезьяний язык»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Аверченко.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«Открытие Америки»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Тэффи.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«Воротник», «Свои и чужие»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>Произведения русских поэтов XIX века о России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А.С. Пушкин. «Два чувства дивно близки нам ... »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Н.М. Языков. «Песня ».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И.С. Никитин. «Русь».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А.Н. Майков. «Нива»,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А.К. Толстой. «Край ты мой, родимый край ... » 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>Из русской литературы ХХ века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Человек и природа в стихах И. Бунина, размышления о своеобразии поэзии.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053A67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«Чудесный доктор», «Allez!».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рассказ, рождественский рассказ (развитие представлений), диалог в рассказе; прототип.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 ГОРЬКИЙ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«Челкаш». «Легенда о Данко»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 w:rsidRPr="00053A67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работа с иллюстрациями; портрет М. Горького.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конференция «М. Горький и русские писатели (Л.Н. Толстой, А.П. Чехов)».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А.С. ГРИН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«Алые паруса»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(фрагмент). Творческая история произведения. Романтические традиции. Экранизации повести.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развитие представлений о романтизме.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иллюстрации к повести; репродукция картины В.Фалилеева «Волна».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литературно-художественный вечер, посвященный романтизму.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В.В. МАЯКОВСКИЙ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Владимиром Маяковским летом на даче»</w:t>
      </w:r>
      <w:r w:rsidRPr="00053A67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портрет В. Маяковского.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053A67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литературно-краеведческая экскурсия «По есенинским местам».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И.С. ШМЕЛЕВ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«Лето Господне» </w:t>
      </w:r>
      <w:r w:rsidRPr="00053A67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«Яблочный Спас»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устный и письменный отзыв о прочитанном, работа со словарями.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М.М. ПРИШВИН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«Москва-река».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Тема и основная мысль. Родина, человек и природа в рассказе. Образ рассказчика.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составление тезисов.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К.Г. ПАУСТОВСКИЙ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«Мещерская сторона»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(главы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«Обыкновенная земля», «Первое знакомство», «Леса», «Луга», «Бескорыстие»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053A67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каждый край по-своему прекрасен (лирическая проза о малой родине).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Н.А. ЗАБОЛОЦКИЙ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лениться!..»</w:t>
      </w:r>
      <w:r w:rsidRPr="00053A67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наизусть, составление словаря лексики стихотворения по заданной тематике.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репродукции картин А. Пластова «Родник» и Т.Яблонской «Утро».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«Прощаемся мы с матерями...»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«Памяти матери»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Поэма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«Василий Теркин»</w:t>
      </w:r>
      <w:r w:rsidRPr="00053A67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встреча в литературной гостиной или час поэзии «Стихи и песни о войне поэтов XX века»: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«Ты помнишь, Алеша, дороги Смоленщины...»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Сурков.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 землянке»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«Огонек», «Ой, туманы мои...»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Лирика поэтов — участников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Великой Отечественной войны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Н.П. Майоров.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«Творчество»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Б.А. Богатков.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«Повестка»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Джалиль.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«Последняя песня»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lastRenderedPageBreak/>
        <w:t xml:space="preserve">В.Н. Лобода.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«Начало»</w:t>
      </w:r>
      <w:r w:rsidRPr="00053A67">
        <w:rPr>
          <w:rFonts w:ascii="Times New Roman" w:hAnsi="Times New Roman" w:cs="Times New Roman"/>
          <w:sz w:val="24"/>
          <w:szCs w:val="24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устный литературный журнал «Имена на поверке».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Б.Л. ВАСИЛЬЕВ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«Летят мои кони»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«Экспонат №...»</w:t>
      </w:r>
      <w:r w:rsidRPr="00053A67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053A67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В.М. ШУКШИН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«Слово о малой родине».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«Чудик»</w:t>
      </w:r>
      <w:r w:rsidRPr="00053A67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способы создания характера; художественная идея рассказа.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составление словаря языка персонажей, письменный отзыв, сочинение-рассуждение.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деятельность В.М. Шукшина в киноискусстве (сценарист, режиссер, актер).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053A67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день В.М. Шукшина в школе.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both"/>
      </w:pPr>
      <w:r w:rsidRPr="00053A67">
        <w:rPr>
          <w:b/>
          <w:bCs/>
          <w:i/>
          <w:iCs/>
        </w:rPr>
        <w:t>Русские поэты ХХ века о России</w:t>
      </w:r>
      <w:r w:rsidRPr="00053A67">
        <w:t xml:space="preserve"> 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 Тукай.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«Родная деревня»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«Мне голос был. Он звал утешно...»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«Рябину рубили зорькою...»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 Северянин.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«Запевка».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Н.М. Рубцов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 горнице».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Я.В. Смеляков.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«История».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А.И. Фатьянов.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«Давно мы дома не были».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А.Я. Яшин.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 разучился ль...»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К.Ш. Кулиев.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«Когда на меня навалилась беда…», «Каким бы малым ни был мой народ…»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 горах джигиты ссорились, бывало…», «Мой Дагестан».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«Муромский сруб»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А.Д. Дементьев.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«Волга».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XX века.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развернутая характеристика одного из поэтических текстов, чтение стихотворения наизусть.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ind w:left="-284" w:firstLine="284"/>
        <w:jc w:val="center"/>
        <w:rPr>
          <w:b/>
          <w:bCs/>
          <w:i/>
          <w:iCs/>
        </w:rPr>
      </w:pPr>
      <w:r w:rsidRPr="00053A67">
        <w:rPr>
          <w:b/>
          <w:bCs/>
          <w:i/>
          <w:iCs/>
        </w:rPr>
        <w:t>Из зарубежной литературы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ind w:left="-284" w:firstLine="284"/>
        <w:jc w:val="both"/>
      </w:pPr>
      <w:r w:rsidRPr="00053A67">
        <w:rPr>
          <w:b/>
          <w:bCs/>
          <w:i/>
          <w:iCs/>
        </w:rPr>
        <w:t>У.ШЕКСПИР</w:t>
      </w:r>
      <w:r w:rsidRPr="00053A67">
        <w:t xml:space="preserve">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Темы и мотивы. «Вечные» темы (любовь, жизнь, смерть, красота) в сонетах У. Шекспира.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Р.БЁРНС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lastRenderedPageBreak/>
        <w:t xml:space="preserve">Краткие сведения об авторе. Стихотворения: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«Возвращение солдата», «Джон Ячменное Зерно»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лироэпическая песня, баллада, аллегория; перевод стихотворений.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053A67">
        <w:rPr>
          <w:rFonts w:ascii="Times New Roman" w:hAnsi="Times New Roman" w:cs="Times New Roman"/>
          <w:sz w:val="24"/>
          <w:szCs w:val="24"/>
        </w:rPr>
        <w:t>час эстетического воспитания «С.Я.Маршак — переводчик».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Р.Л. СТИВЕНСОН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«Остров сокровищ»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(часть третья,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«Мои приключения на суше»</w:t>
      </w:r>
      <w:r w:rsidRPr="00053A67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приключенческая литература.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чтение и различные способы комментирования. 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МАЦУО БАСЁ </w:t>
      </w:r>
    </w:p>
    <w:p w:rsidR="001C0FA6" w:rsidRPr="00053A67" w:rsidRDefault="001C0FA6" w:rsidP="00053A67">
      <w:pPr>
        <w:ind w:left="-284" w:firstLine="284"/>
        <w:jc w:val="both"/>
      </w:pPr>
      <w:r w:rsidRPr="00053A67">
        <w:t xml:space="preserve">Образ поэта. Основные биографические сведения. Знакомство со стихотворениями, их тематикой и особенностями поэтических образов. </w:t>
      </w:r>
    </w:p>
    <w:p w:rsidR="001C0FA6" w:rsidRPr="00053A67" w:rsidRDefault="001C0FA6" w:rsidP="00053A67">
      <w:pPr>
        <w:ind w:left="-284" w:firstLine="284"/>
        <w:jc w:val="both"/>
      </w:pPr>
      <w:r w:rsidRPr="00053A67">
        <w:rPr>
          <w:u w:val="single"/>
        </w:rPr>
        <w:t>Теория литературы</w:t>
      </w:r>
      <w:r w:rsidRPr="00053A67">
        <w:t xml:space="preserve">: хокку (хайку). </w:t>
      </w:r>
    </w:p>
    <w:p w:rsidR="001C0FA6" w:rsidRPr="00053A67" w:rsidRDefault="001C0FA6" w:rsidP="00053A67">
      <w:pPr>
        <w:ind w:left="-284" w:firstLine="284"/>
        <w:jc w:val="both"/>
      </w:pPr>
      <w:r w:rsidRPr="00053A67">
        <w:rPr>
          <w:u w:val="single"/>
        </w:rPr>
        <w:t>Развитие речи</w:t>
      </w:r>
      <w:r w:rsidRPr="00053A67">
        <w:t xml:space="preserve">: попытка сочинительства. 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А. де СЕНТ -ЭК3ЮПЕРИ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«Планета людей» </w:t>
      </w:r>
      <w:r w:rsidRPr="00053A67">
        <w:rPr>
          <w:rFonts w:ascii="Times New Roman" w:hAnsi="Times New Roman" w:cs="Times New Roman"/>
          <w:sz w:val="24"/>
          <w:szCs w:val="24"/>
        </w:rPr>
        <w:t>(в сокращении)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3A67"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«Маленький принц»</w:t>
      </w:r>
      <w:r w:rsidRPr="00053A67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053A67">
        <w:rPr>
          <w:rFonts w:ascii="Times New Roman" w:hAnsi="Times New Roman" w:cs="Times New Roman"/>
          <w:sz w:val="24"/>
          <w:szCs w:val="24"/>
        </w:rPr>
        <w:t xml:space="preserve"> лирическая проза (развитие представлений), правда и вымысел; образы-символы; афоризмы.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053A67">
        <w:rPr>
          <w:rFonts w:ascii="Times New Roman" w:hAnsi="Times New Roman" w:cs="Times New Roman"/>
          <w:sz w:val="24"/>
          <w:szCs w:val="24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 xml:space="preserve">Я.КУПАЛА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«Мужик», «А кто там идет?», «Алеся»</w:t>
      </w:r>
      <w:r w:rsidRPr="00053A67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053A67">
        <w:rPr>
          <w:rFonts w:ascii="Times New Roman" w:hAnsi="Times New Roman" w:cs="Times New Roman"/>
          <w:sz w:val="24"/>
          <w:szCs w:val="24"/>
        </w:rPr>
        <w:t xml:space="preserve"> сопоставительная характеристика оригинала и переводов.</w:t>
      </w:r>
    </w:p>
    <w:p w:rsidR="001C0FA6" w:rsidRPr="00053A67" w:rsidRDefault="001C0FA6" w:rsidP="00053A67">
      <w:pPr>
        <w:ind w:left="-284" w:firstLine="284"/>
        <w:jc w:val="both"/>
      </w:pP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  <w:r w:rsidRPr="00053A67">
        <w:rPr>
          <w:b/>
          <w:bCs/>
          <w:i/>
          <w:iCs/>
        </w:rPr>
        <w:t>Для заучивания наизусть</w:t>
      </w:r>
    </w:p>
    <w:p w:rsidR="001C0FA6" w:rsidRPr="00053A67" w:rsidRDefault="001C0FA6" w:rsidP="00053A67">
      <w:pPr>
        <w:ind w:left="-284" w:firstLine="284"/>
        <w:jc w:val="both"/>
        <w:rPr>
          <w:b/>
          <w:bCs/>
          <w:i/>
          <w:iCs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М.В. Ломоносов. Из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«Оды на день восшествия на всероссийский престол...»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«Родина»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 xml:space="preserve">«Певцы» </w:t>
      </w:r>
      <w:r w:rsidRPr="00053A67">
        <w:rPr>
          <w:rFonts w:ascii="Times New Roman" w:hAnsi="Times New Roman" w:cs="Times New Roman"/>
          <w:sz w:val="24"/>
          <w:szCs w:val="24"/>
        </w:rPr>
        <w:t>(фрагмент).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«Старуха Изергиль»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«Легенды о Данко»</w:t>
      </w:r>
      <w:r w:rsidRPr="00053A67">
        <w:rPr>
          <w:rFonts w:ascii="Times New Roman" w:hAnsi="Times New Roman" w:cs="Times New Roman"/>
          <w:sz w:val="24"/>
          <w:szCs w:val="24"/>
        </w:rPr>
        <w:t>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лениться...»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>М. Басё. Несколько стихотворений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053A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53A67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домашнего чтения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Из устного народного творчества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Былины: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«Святогор и Илья Муромец», «Рождение богатыря».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древнерусской литературы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«Повесть временных лет»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«Единоборство Мстислава с Редедею»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«Житие Сергия Радонежского»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ХVIII века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Г.Р. Державин.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«Признание»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ХIХ века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«19 октября»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«Роняет лес багряный свой убор...»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),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«19 октября 1827 г.»</w:t>
      </w:r>
      <w:r w:rsidRPr="00053A67">
        <w:rPr>
          <w:rFonts w:ascii="Times New Roman" w:hAnsi="Times New Roman" w:cs="Times New Roman"/>
          <w:sz w:val="24"/>
          <w:szCs w:val="24"/>
        </w:rPr>
        <w:t xml:space="preserve"> (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«Бог помочь вам, друзья мои...»</w:t>
      </w:r>
      <w:r w:rsidRPr="00053A67">
        <w:rPr>
          <w:rFonts w:ascii="Times New Roman" w:hAnsi="Times New Roman" w:cs="Times New Roman"/>
          <w:sz w:val="24"/>
          <w:szCs w:val="24"/>
        </w:rPr>
        <w:t>).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«Панорама Москвы», «Прощай, немытая Россия…»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«Первая любовь»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«Премудрый пискарь», «Коняга»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«Смерть чиновника»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В.Г. Короленко.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«Парадокс», «Слепой музыкант»</w:t>
      </w:r>
      <w:r w:rsidRPr="00053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6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ХХ века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 людях»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«Цифры»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В.В. Маяковский.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«Адище города»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«Дом у дороги»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Б.Л. Васильев.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«Вам привет от бабы Леры»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«Родные березы», «Весенний остров»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«Ножичек с костяной ручкой»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К. Булычев.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«Белое платье Золушки»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В.М. Шукшин.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«Забуксовал»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«Петух»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Pr="00053A67" w:rsidRDefault="001C0FA6" w:rsidP="00053A67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3A67">
        <w:rPr>
          <w:rFonts w:ascii="Times New Roman" w:hAnsi="Times New Roman" w:cs="Times New Roman"/>
          <w:sz w:val="24"/>
          <w:szCs w:val="24"/>
        </w:rPr>
        <w:t xml:space="preserve">Дж.Д. Сэлинджер. </w:t>
      </w:r>
      <w:r w:rsidRPr="00053A67">
        <w:rPr>
          <w:rFonts w:ascii="Times New Roman" w:hAnsi="Times New Roman" w:cs="Times New Roman"/>
          <w:i/>
          <w:iCs/>
          <w:sz w:val="24"/>
          <w:szCs w:val="24"/>
        </w:rPr>
        <w:t>«Над пропастью во ржи»</w:t>
      </w:r>
      <w:r w:rsidRPr="00053A67">
        <w:rPr>
          <w:rFonts w:ascii="Times New Roman" w:hAnsi="Times New Roman" w:cs="Times New Roman"/>
          <w:sz w:val="24"/>
          <w:szCs w:val="24"/>
        </w:rPr>
        <w:t>.</w:t>
      </w:r>
    </w:p>
    <w:p w:rsidR="001C0FA6" w:rsidRDefault="001C0FA6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A153D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Default="001C0FA6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4A2FEA" w:rsidRDefault="001C0FA6" w:rsidP="00053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FA6" w:rsidRPr="00322F4A" w:rsidRDefault="001C0FA6" w:rsidP="00626FEE">
      <w:pPr>
        <w:ind w:firstLine="284"/>
        <w:jc w:val="both"/>
      </w:pPr>
    </w:p>
    <w:p w:rsidR="001C0FA6" w:rsidRPr="00DB5AAD" w:rsidRDefault="001C0FA6" w:rsidP="00626FEE">
      <w:pPr>
        <w:ind w:firstLine="284"/>
        <w:jc w:val="both"/>
      </w:pPr>
    </w:p>
    <w:p w:rsidR="001C0FA6" w:rsidRPr="00DB5AAD" w:rsidRDefault="001C0FA6" w:rsidP="00626FEE">
      <w:pPr>
        <w:ind w:firstLine="284"/>
        <w:jc w:val="both"/>
      </w:pPr>
    </w:p>
    <w:p w:rsidR="001C0FA6" w:rsidRPr="00DB5AAD" w:rsidRDefault="001C0FA6" w:rsidP="00626FEE">
      <w:pPr>
        <w:ind w:firstLine="284"/>
        <w:jc w:val="both"/>
      </w:pPr>
    </w:p>
    <w:p w:rsidR="001C0FA6" w:rsidRPr="00DB5AAD" w:rsidRDefault="001C0FA6" w:rsidP="00626FEE">
      <w:pPr>
        <w:ind w:firstLine="284"/>
        <w:jc w:val="both"/>
      </w:pPr>
    </w:p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1C0FA6" w:rsidRDefault="001C0FA6"/>
    <w:p w:rsidR="00BD1E61" w:rsidRPr="00BD1E61" w:rsidRDefault="00BD1E61" w:rsidP="00BD1E61">
      <w:pPr>
        <w:ind w:left="-284" w:firstLine="284"/>
        <w:jc w:val="center"/>
        <w:rPr>
          <w:rFonts w:eastAsia="Calibri"/>
          <w:b/>
          <w:bCs/>
          <w:sz w:val="28"/>
          <w:szCs w:val="28"/>
        </w:rPr>
      </w:pPr>
      <w:r w:rsidRPr="00BD1E61">
        <w:rPr>
          <w:rFonts w:eastAsia="Calibri"/>
          <w:b/>
          <w:bCs/>
          <w:sz w:val="28"/>
          <w:szCs w:val="28"/>
        </w:rPr>
        <w:lastRenderedPageBreak/>
        <w:t>Календарно-тематическое планирование по литературе 7 класс</w:t>
      </w:r>
    </w:p>
    <w:p w:rsidR="00BD1E61" w:rsidRPr="00BD1E61" w:rsidRDefault="00BD1E61" w:rsidP="00BD1E61">
      <w:pPr>
        <w:jc w:val="center"/>
        <w:rPr>
          <w:rFonts w:eastAsia="Calibri"/>
          <w:b/>
          <w:bCs/>
          <w:sz w:val="28"/>
          <w:szCs w:val="28"/>
        </w:rPr>
      </w:pPr>
    </w:p>
    <w:p w:rsidR="00BD1E61" w:rsidRPr="00BD1E61" w:rsidRDefault="00BD1E61" w:rsidP="00BD1E61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1149"/>
        <w:gridCol w:w="1134"/>
        <w:gridCol w:w="4394"/>
        <w:gridCol w:w="962"/>
        <w:gridCol w:w="1275"/>
      </w:tblGrid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  <w:r w:rsidRPr="009853C2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  <w:r w:rsidRPr="009853C2">
              <w:rPr>
                <w:rFonts w:eastAsia="Calibri"/>
                <w:b/>
                <w:bCs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  <w:r w:rsidRPr="009853C2">
              <w:rPr>
                <w:rFonts w:eastAsia="Calibri"/>
                <w:b/>
                <w:bCs/>
              </w:rPr>
              <w:t>Дата изменения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853C2">
              <w:rPr>
                <w:rFonts w:eastAsia="Calibri"/>
                <w:b/>
                <w:bCs/>
              </w:rPr>
              <w:t>Раздел и тема урока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  <w:b/>
                <w:bCs/>
                <w:spacing w:val="-6"/>
                <w:lang w:eastAsia="en-US"/>
              </w:rPr>
            </w:pPr>
            <w:r w:rsidRPr="009853C2"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rPr>
                <w:b/>
                <w:bCs/>
              </w:rPr>
            </w:pPr>
            <w:r w:rsidRPr="009853C2">
              <w:rPr>
                <w:b/>
                <w:bCs/>
              </w:rPr>
              <w:t>Формы   контроля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i/>
                <w:iCs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 xml:space="preserve">Введение </w:t>
            </w:r>
          </w:p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Знакомство со структурой и содержанием учебника. Литературные роды (эпос, лирика, драма).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  <w:spacing w:val="-6"/>
                <w:lang w:eastAsia="en-US"/>
              </w:rPr>
            </w:pPr>
            <w:r w:rsidRPr="009853C2">
              <w:rPr>
                <w:rFonts w:eastAsia="Calibri"/>
                <w:spacing w:val="-6"/>
                <w:lang w:eastAsia="en-US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b/>
                <w:bCs/>
                <w:i/>
                <w:iCs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 xml:space="preserve">Из устного народного творчества </w:t>
            </w:r>
          </w:p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Былины. «Святогор и Микула Селянинович». Воплощение в образе богатыря национального характера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Былина «Илья Муромец и Соловей-Разбойник». Образы былинных богатырей в произведениях литературы, живописи, муз.искусства.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Русские народные песни.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Песни свадебные, лирические, лиро-эпические.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b/>
                <w:bCs/>
                <w:i/>
                <w:iCs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 xml:space="preserve">Из древнерусской литературы </w:t>
            </w:r>
          </w:p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Из «Повести временных лет»: «…И вспомнил Олег  коня своего…».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Идеал человека в литературе Древней Руси. «Повесть о Петре и Февронии Муромских».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iCs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 xml:space="preserve">Из русской литературы XVIII века </w:t>
            </w:r>
          </w:p>
          <w:p w:rsidR="009853C2" w:rsidRPr="009853C2" w:rsidRDefault="009853C2" w:rsidP="009853C2">
            <w:pPr>
              <w:spacing w:before="100" w:beforeAutospacing="1" w:after="100" w:afterAutospacing="1"/>
              <w:rPr>
                <w:rFonts w:eastAsia="Calibri"/>
              </w:rPr>
            </w:pPr>
            <w:r w:rsidRPr="009853C2">
              <w:rPr>
                <w:rFonts w:eastAsia="Calibri"/>
              </w:rPr>
              <w:t>Классицизм в русской литературе, искусстве, архитектуре. Краткие сведения о М.В.Ломоносове.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Из оды «На день восшествия на всероссийский престол её величества государыни императрицы Елисаветы Петровны 1747 года».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Краткие сведения о Г.Р.Державине. Стихотворение «Властителям и судиям».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spacing w:before="100" w:beforeAutospacing="1" w:after="100" w:afterAutospacing="1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Д.И.Фонвизине. Комедия «Недоросль». Своеобразие драматического произведения.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Образы комедии Д.И.Фонвизина «Недоросль». Основной конфликт комедии, её проблематика.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AA7261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9853C2" w:rsidRDefault="00AA7261" w:rsidP="00AA7261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9853C2" w:rsidRDefault="00AA7261" w:rsidP="00AA7261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1" w:rsidRPr="009853C2" w:rsidRDefault="00AA7261" w:rsidP="00AA726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AA7261" w:rsidRDefault="00AA7261" w:rsidP="00AA7261">
            <w:pPr>
              <w:autoSpaceDE w:val="0"/>
              <w:autoSpaceDN w:val="0"/>
              <w:adjustRightInd w:val="0"/>
            </w:pPr>
            <w:r w:rsidRPr="00AA7261">
              <w:rPr>
                <w:lang w:eastAsia="en-US"/>
              </w:rPr>
              <w:t>Д.И.Фонвизин «Недоросль». Общественно-политические и философские взгляды Правдина и Стародума.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1" w:rsidRPr="009853C2" w:rsidRDefault="00AA7261" w:rsidP="00AA72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AA7261" w:rsidRPr="009853C2" w:rsidRDefault="00AA7261" w:rsidP="00AA7261">
            <w:r w:rsidRPr="009853C2">
              <w:t xml:space="preserve">Тестирование </w:t>
            </w:r>
          </w:p>
        </w:tc>
      </w:tr>
      <w:tr w:rsidR="00AA7261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9853C2" w:rsidRDefault="00AA7261" w:rsidP="00AA7261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9853C2" w:rsidRDefault="00AA7261" w:rsidP="00AA7261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1" w:rsidRPr="009853C2" w:rsidRDefault="00AA7261" w:rsidP="00AA7261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261" w:rsidRPr="00AA7261" w:rsidRDefault="00AA7261" w:rsidP="00AA7261">
            <w:r w:rsidRPr="00AA7261">
              <w:rPr>
                <w:lang w:eastAsia="en-US"/>
              </w:rPr>
              <w:t xml:space="preserve">Д.И.Фонвизин «Недоросль». Проблема </w:t>
            </w:r>
            <w:r w:rsidRPr="00AA7261">
              <w:rPr>
                <w:lang w:eastAsia="en-US"/>
              </w:rPr>
              <w:lastRenderedPageBreak/>
              <w:t>крепостного права и государственной власти в комедии.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61" w:rsidRPr="009853C2" w:rsidRDefault="00AA7261" w:rsidP="00AA7261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lastRenderedPageBreak/>
              <w:t>1</w:t>
            </w:r>
          </w:p>
        </w:tc>
        <w:tc>
          <w:tcPr>
            <w:tcW w:w="1275" w:type="dxa"/>
          </w:tcPr>
          <w:p w:rsidR="00AA7261" w:rsidRPr="009853C2" w:rsidRDefault="00AA7261" w:rsidP="00AA7261">
            <w:pPr>
              <w:shd w:val="clear" w:color="auto" w:fill="FFFFFF"/>
            </w:pPr>
            <w:r w:rsidRPr="009853C2">
              <w:t>Выразите</w:t>
            </w:r>
            <w:r w:rsidRPr="009853C2">
              <w:lastRenderedPageBreak/>
              <w:t>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lastRenderedPageBreak/>
              <w:t>15.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 xml:space="preserve">Из русской литературы ХIХ века </w:t>
            </w:r>
          </w:p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А.С.Пушкин. После лицея.</w:t>
            </w:r>
            <w:r w:rsidRPr="009853C2">
              <w:rPr>
                <w:rFonts w:eastAsia="Calibri"/>
              </w:rPr>
              <w:t xml:space="preserve"> </w:t>
            </w:r>
            <w:r w:rsidRPr="009853C2">
              <w:rPr>
                <w:rFonts w:eastAsia="Calibri"/>
                <w:lang w:eastAsia="en-US"/>
              </w:rPr>
              <w:t>Свободолюбивые мотивы в стихотворениях  «К Чаадаеву», «Во глубине сибирских руд…».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А.С.Пушкин «Туча». Аллегорический смысл образов стихотворения.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«Песнь о вещем Олеге»: судьба Олега в летописном тексте и балладе А.С.Пушкина.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Поэма «Полтава». Образ Петра и тема России в поэме. Гражданский пафос поэмы.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jc w:val="center"/>
            </w:pPr>
            <w:r w:rsidRPr="009853C2">
              <w:t xml:space="preserve">Пересказ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М.Ю.Лермонтов в воспоминаниях современников. М.Ю. Лермонтов-художник. Стихотворение «Родина».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«Песня про… купца Калашникова». Иван Грозный в изображении М.Ю.Лермонтова.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 xml:space="preserve">«Песня про… купца Калашникова» М.Ю.Лермонтова. Фольклорные элементы в произведении.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Н.В.Гоголь в Санкт-Петербурге.  «Шинель». «Внешний» и «внутренний» человек в образе Акакия Акакиевича.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Акакий Акакиевич и «Значительное лицо». Фантастика в повести.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b/>
                <w:bCs/>
              </w:rPr>
              <w:t>Р/р.</w:t>
            </w:r>
            <w:r w:rsidRPr="009853C2">
              <w:rPr>
                <w:rFonts w:eastAsia="Calibri"/>
              </w:rPr>
              <w:t xml:space="preserve"> Сочинение по повести Н.В.Гоголя «Шинель».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 xml:space="preserve">Краткие сведения об И.С.Тургеневе. Общая характеристика книги «Записки охотника».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«Хорь и Калиныч». Сложные социальные отношения в деревне в изображении И.С.Тургенева.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«Певцы». Тема искусства в рассказе. Талант и чувство собственного достоинства крестьян.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</w:tc>
      </w:tr>
      <w:tr w:rsidR="009853C2" w:rsidRPr="009853C2" w:rsidTr="009853C2">
        <w:trPr>
          <w:trHeight w:val="8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«Нищий». Тематика, художественное богатство стихотворения в прозе.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Н.А.Некрасове. «Вчерашний день, часу в шестом…», «Размышления у парадного подъезда».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«Русские женщины» («Княгиня Трубецкая»). Судьба русской женщины, любовь и чувство долга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Н.А.Некрасов. Стихотворение «Железная дорога».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lastRenderedPageBreak/>
              <w:t>32.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М.Е. Салтыкове-Щедрине. «Повесть о том, как один мужик двух генералов прокормил».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М.Е.Салтыков-Щедрин. Своеобразие сюжета и проблематика сказки «Дикий помещик».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rPr>
                <w:b/>
                <w:bCs/>
              </w:rPr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Л.Н.Толстой – участник обороны Севастополя. Творческая история «Севастопольских рассказов».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b/>
                <w:bCs/>
                <w:lang w:eastAsia="en-US"/>
              </w:rPr>
              <w:t>Р/р.</w:t>
            </w:r>
            <w:r w:rsidRPr="009853C2">
              <w:rPr>
                <w:rFonts w:eastAsia="Calibri"/>
                <w:lang w:eastAsia="en-US"/>
              </w:rPr>
              <w:t xml:space="preserve"> Подготовка </w:t>
            </w:r>
            <w:r>
              <w:rPr>
                <w:rFonts w:eastAsia="Calibri"/>
                <w:lang w:eastAsia="en-US"/>
              </w:rPr>
              <w:t xml:space="preserve">к сочинению </w:t>
            </w:r>
            <w:r w:rsidRPr="009853C2">
              <w:rPr>
                <w:rFonts w:eastAsia="Calibri"/>
                <w:lang w:eastAsia="en-US"/>
              </w:rPr>
              <w:t>от лица очевидца обороны Севастополя (по рассказу «Севастополь в декабре месяце»).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i/>
                <w:iCs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Н.С.Лескове. «Левша». Сюжетная основа произведения. Особенности языка и жанра.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Образ Левши в сказе. Судьба талантливого человека в России.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Ф.И.Тютчеве. Стихотворения «С поляны коршун поднялся…», «Фонтан»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 xml:space="preserve">39.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 xml:space="preserve">Краткие сведения об А.А.Фете. </w:t>
            </w:r>
            <w:r w:rsidRPr="009853C2">
              <w:rPr>
                <w:rFonts w:eastAsia="Calibri"/>
              </w:rPr>
              <w:t>Русская природа в стихотворениях «Я пришел к тебе с приветом…»</w:t>
            </w:r>
            <w:r w:rsidRPr="009853C2">
              <w:rPr>
                <w:rFonts w:eastAsia="Calibri"/>
                <w:lang w:eastAsia="en-US"/>
              </w:rPr>
              <w:t>, «Вечер».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А.П.Чехов в воспоминаниях современников. Рассказ «Хамелеон».</w:t>
            </w:r>
          </w:p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А.П.Чехов «Смерть чиновника». Своеобразие сюжета, способы создания образов, социальная направленность рассказа; позиция писателя.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Произведения русских поэтов XIX в. о России.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>Из русской литературы XX века</w:t>
            </w:r>
            <w:r w:rsidRPr="009853C2">
              <w:rPr>
                <w:rFonts w:eastAsia="Calibri"/>
                <w:lang w:eastAsia="en-US"/>
              </w:rPr>
              <w:t xml:space="preserve"> </w:t>
            </w:r>
          </w:p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Краткие сведения об И.А.Бунине. «Догорел апрельский светлый вечер…»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«Кукушка». Смысл названия; доброта, милосердие, справедливость, покорность, смирение – основные проблемы рассказа.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 xml:space="preserve">Краткие сведения об А.И.Куприне. </w:t>
            </w:r>
            <w:r w:rsidRPr="009853C2">
              <w:rPr>
                <w:rFonts w:eastAsia="Calibri"/>
              </w:rPr>
              <w:t>Рассказ «Чудесный доктор». Реальная основа и содержание рассказа.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М.Горьком. «Детство». «Свинцовые мерзости дикой русской жизни».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highlight w:val="yellow"/>
              </w:rPr>
            </w:pPr>
            <w:r w:rsidRPr="009853C2">
              <w:rPr>
                <w:rFonts w:eastAsia="Calibri"/>
                <w:lang w:eastAsia="en-US"/>
              </w:rPr>
              <w:t>Народная Россия в изображении М.Горького. Гуманистическая направленность повести.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48.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highlight w:val="yellow"/>
              </w:rPr>
            </w:pPr>
            <w:r w:rsidRPr="009853C2">
              <w:rPr>
                <w:rFonts w:eastAsia="Calibri"/>
                <w:lang w:eastAsia="en-US"/>
              </w:rPr>
              <w:t>М.Горький. «Легенда о Данко» из рассказа «Старуха Изергиль».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Индивидуальный </w:t>
            </w:r>
            <w:r w:rsidRPr="009853C2">
              <w:lastRenderedPageBreak/>
              <w:t>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lastRenderedPageBreak/>
              <w:t>49.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</w:rPr>
              <w:t>А.С. Грин. Краткие сведения о писателе. Повесть «Алые паруса» (фрагменты).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В.В.Маяковском. Стихотворение  «Необычайное приключение, бывшее с Владимиром Маяковским летом на даче».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</w:rPr>
              <w:t>С.А. Есенин. Краткие сведения о поэте. «Гой ты, Русь, моя родная…», «Отговорила роща золотая…». Лирический герой и мир природы.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jc w:val="center"/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об И.С.Шмелёве. Проблематика рассказа «Русская песня».</w:t>
            </w:r>
            <w:r w:rsidRPr="009853C2">
              <w:rPr>
                <w:rFonts w:eastAsia="Calibri"/>
              </w:rPr>
              <w:t xml:space="preserve"> История создания романа «Лето Господне».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М.М.Пришвине. Родина, человек и природа в рассказе «Москва-река».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К.Г.Паустовском. Главы из повести «Мещёрская сторона».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Н.А.Заболоцкий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b/>
                <w:bCs/>
                <w:lang w:eastAsia="en-US"/>
              </w:rPr>
              <w:t>Р/р.</w:t>
            </w:r>
            <w:r w:rsidRPr="009853C2">
              <w:rPr>
                <w:rFonts w:eastAsia="Calibri"/>
                <w:lang w:eastAsia="en-US"/>
              </w:rPr>
              <w:t xml:space="preserve"> Сочинение-эссе «Труд души».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об А.Т.Твардовском. «Прощаемся мы с матерями…», «На дне моей жизни…»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shd w:val="clear" w:color="auto" w:fill="FFFFFF"/>
            </w:pPr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Поэма А.Т.Твардовского «Василий Тёркин». Главы «Переправа», «Два солдата».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59.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Лирика поэтов-участников Великой Отечественной войны.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rPr>
          <w:trHeight w:val="55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60.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Б.Л.Васильеве. «Летят мои кони» (фрагмент).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  <w:p w:rsidR="009853C2" w:rsidRPr="009853C2" w:rsidRDefault="009853C2" w:rsidP="009853C2"/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Б.Л. Васильев «Экспонат №…». Название рассказа и его роль для понимания идеи произведения.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62.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 xml:space="preserve">В.М. Шукшин. Краткие сведения о писателе. «Слово о малой родине» (фрагмент). «Чудик».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63.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Русские поэты XX века о России.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 xml:space="preserve">Тестирование 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64.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53C2">
              <w:rPr>
                <w:rFonts w:eastAsia="Calibri"/>
                <w:b/>
                <w:bCs/>
                <w:i/>
                <w:iCs/>
              </w:rPr>
              <w:t>Из зарубежной литературы</w:t>
            </w:r>
            <w:r w:rsidRPr="009853C2">
              <w:rPr>
                <w:rFonts w:eastAsia="Calibri"/>
                <w:lang w:eastAsia="en-US"/>
              </w:rPr>
              <w:t xml:space="preserve"> Краткие сведения об Уильяме Шекспире. Темы и мотивы шекспировских сонетов.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65.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Мацуо Басё. Хокку (хайку).</w:t>
            </w:r>
          </w:p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 xml:space="preserve">Краткие сведения о Р.Бёрнсе. Основные мотивы стихотворений «Возвращение </w:t>
            </w:r>
            <w:r w:rsidRPr="009853C2">
              <w:rPr>
                <w:rFonts w:eastAsia="Calibri"/>
                <w:lang w:eastAsia="en-US"/>
              </w:rPr>
              <w:lastRenderedPageBreak/>
              <w:t>солдата», «Джон Ячменное Зерно».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9853C2" w:rsidRPr="009853C2" w:rsidRDefault="009853C2" w:rsidP="009853C2"/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  <w:lang w:eastAsia="en-US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Р.Стивенсоне. «Остров сокровищ». Приёмы создания образов.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pPr>
              <w:rPr>
                <w:b/>
                <w:bCs/>
              </w:rPr>
            </w:pPr>
            <w:r w:rsidRPr="009853C2">
              <w:t>Выразительное чтение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</w:t>
            </w:r>
            <w:r>
              <w:rPr>
                <w:rFonts w:eastAsia="Calibri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об Антуане де Сент-Экзюпери. «Планета людей» (глава «Линия»).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>
            <w:r w:rsidRPr="009853C2">
              <w:t>Индивидуальный опрос</w:t>
            </w:r>
          </w:p>
        </w:tc>
      </w:tr>
      <w:tr w:rsidR="009853C2" w:rsidRPr="009853C2" w:rsidTr="009853C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6</w:t>
            </w:r>
            <w:r>
              <w:rPr>
                <w:rFonts w:eastAsia="Calibri"/>
              </w:rPr>
              <w:t>9</w:t>
            </w:r>
            <w:r w:rsidRPr="009853C2">
              <w:rPr>
                <w:rFonts w:eastAsia="Calibri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53C2" w:rsidRPr="009853C2" w:rsidRDefault="009853C2" w:rsidP="009853C2">
            <w:pPr>
              <w:rPr>
                <w:rFonts w:eastAsia="Calibri"/>
              </w:rPr>
            </w:pPr>
            <w:r w:rsidRPr="009853C2">
              <w:rPr>
                <w:rFonts w:eastAsia="Calibri"/>
                <w:lang w:eastAsia="en-US"/>
              </w:rPr>
              <w:t>Краткие сведения о Янке Купале. «Мужик», «Алеся», «А кто там идёт?».</w:t>
            </w:r>
            <w:r w:rsidRPr="009853C2">
              <w:rPr>
                <w:rFonts w:eastAsia="Calibri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C2" w:rsidRPr="009853C2" w:rsidRDefault="009853C2" w:rsidP="009853C2">
            <w:pPr>
              <w:jc w:val="center"/>
              <w:rPr>
                <w:rFonts w:eastAsia="Calibri"/>
              </w:rPr>
            </w:pPr>
            <w:r w:rsidRPr="009853C2"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9853C2" w:rsidRPr="009853C2" w:rsidRDefault="009853C2" w:rsidP="009853C2"/>
        </w:tc>
      </w:tr>
    </w:tbl>
    <w:p w:rsidR="00BD1E61" w:rsidRPr="00BD1E61" w:rsidRDefault="00BD1E61" w:rsidP="00BD1E61">
      <w:pPr>
        <w:rPr>
          <w:rFonts w:eastAsia="Calibri"/>
        </w:rPr>
      </w:pPr>
    </w:p>
    <w:p w:rsidR="00BD1E61" w:rsidRDefault="00BD1E61"/>
    <w:sectPr w:rsidR="00BD1E61" w:rsidSect="00022C05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B0" w:rsidRDefault="00FB06B0" w:rsidP="00053A67">
      <w:r>
        <w:separator/>
      </w:r>
    </w:p>
  </w:endnote>
  <w:endnote w:type="continuationSeparator" w:id="0">
    <w:p w:rsidR="00FB06B0" w:rsidRDefault="00FB06B0" w:rsidP="0005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61" w:rsidRDefault="00BD1E6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261">
      <w:rPr>
        <w:noProof/>
      </w:rPr>
      <w:t>18</w:t>
    </w:r>
    <w:r>
      <w:rPr>
        <w:noProof/>
      </w:rPr>
      <w:fldChar w:fldCharType="end"/>
    </w:r>
  </w:p>
  <w:p w:rsidR="00BD1E61" w:rsidRDefault="00BD1E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B0" w:rsidRDefault="00FB06B0" w:rsidP="00053A67">
      <w:r>
        <w:separator/>
      </w:r>
    </w:p>
  </w:footnote>
  <w:footnote w:type="continuationSeparator" w:id="0">
    <w:p w:rsidR="00FB06B0" w:rsidRDefault="00FB06B0" w:rsidP="0005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671424E"/>
    <w:multiLevelType w:val="hybridMultilevel"/>
    <w:tmpl w:val="A6CC838C"/>
    <w:lvl w:ilvl="0" w:tplc="7D42E75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C00CC0"/>
    <w:multiLevelType w:val="hybridMultilevel"/>
    <w:tmpl w:val="B0148872"/>
    <w:lvl w:ilvl="0" w:tplc="7D42E75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44"/>
        <w:szCs w:val="4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A6"/>
    <w:rsid w:val="000105D1"/>
    <w:rsid w:val="00022C05"/>
    <w:rsid w:val="00044CAF"/>
    <w:rsid w:val="00053A67"/>
    <w:rsid w:val="00060CB6"/>
    <w:rsid w:val="000F7A07"/>
    <w:rsid w:val="0015502E"/>
    <w:rsid w:val="00193E7C"/>
    <w:rsid w:val="00195982"/>
    <w:rsid w:val="001C0FA6"/>
    <w:rsid w:val="001D4697"/>
    <w:rsid w:val="00200368"/>
    <w:rsid w:val="0021265E"/>
    <w:rsid w:val="00214846"/>
    <w:rsid w:val="00242FB2"/>
    <w:rsid w:val="00304C9F"/>
    <w:rsid w:val="00315162"/>
    <w:rsid w:val="00322F4A"/>
    <w:rsid w:val="004513B2"/>
    <w:rsid w:val="004A2FEA"/>
    <w:rsid w:val="00626FEE"/>
    <w:rsid w:val="00651723"/>
    <w:rsid w:val="00665F2C"/>
    <w:rsid w:val="0069511F"/>
    <w:rsid w:val="006A3E77"/>
    <w:rsid w:val="007C340D"/>
    <w:rsid w:val="007F121E"/>
    <w:rsid w:val="00877CF7"/>
    <w:rsid w:val="008E7A51"/>
    <w:rsid w:val="0092781E"/>
    <w:rsid w:val="0093778F"/>
    <w:rsid w:val="0097683C"/>
    <w:rsid w:val="009853C2"/>
    <w:rsid w:val="009E14E6"/>
    <w:rsid w:val="00A153D8"/>
    <w:rsid w:val="00A376B7"/>
    <w:rsid w:val="00AA7261"/>
    <w:rsid w:val="00AE7D46"/>
    <w:rsid w:val="00B32DD7"/>
    <w:rsid w:val="00BD1E61"/>
    <w:rsid w:val="00C14869"/>
    <w:rsid w:val="00C14AFA"/>
    <w:rsid w:val="00C51FEB"/>
    <w:rsid w:val="00C54A06"/>
    <w:rsid w:val="00CB1D08"/>
    <w:rsid w:val="00CC27FB"/>
    <w:rsid w:val="00CE5EA6"/>
    <w:rsid w:val="00DB5AAD"/>
    <w:rsid w:val="00DE5F2E"/>
    <w:rsid w:val="00E05F55"/>
    <w:rsid w:val="00E362CD"/>
    <w:rsid w:val="00E45D09"/>
    <w:rsid w:val="00EC394F"/>
    <w:rsid w:val="00ED7F48"/>
    <w:rsid w:val="00F07E36"/>
    <w:rsid w:val="00F1104C"/>
    <w:rsid w:val="00F6495B"/>
    <w:rsid w:val="00FB06B0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68A1E-CB68-4583-A490-3E3E8DE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3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4513B2"/>
    <w:rPr>
      <w:rFonts w:ascii="Courier New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626FEE"/>
    <w:rPr>
      <w:b/>
      <w:bCs/>
    </w:rPr>
  </w:style>
  <w:style w:type="paragraph" w:customStyle="1" w:styleId="FR2">
    <w:name w:val="FR2"/>
    <w:uiPriority w:val="99"/>
    <w:rsid w:val="00626FEE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No Spacing"/>
    <w:basedOn w:val="a"/>
    <w:link w:val="a7"/>
    <w:uiPriority w:val="99"/>
    <w:qFormat/>
    <w:rsid w:val="00053A67"/>
    <w:rPr>
      <w:rFonts w:ascii="Calibri" w:hAnsi="Calibri" w:cs="Calibri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053A67"/>
    <w:rPr>
      <w:rFonts w:ascii="Calibri" w:hAnsi="Calibri" w:cs="Calibri"/>
      <w:sz w:val="32"/>
      <w:szCs w:val="32"/>
      <w:lang w:val="en-US"/>
    </w:rPr>
  </w:style>
  <w:style w:type="character" w:customStyle="1" w:styleId="c0">
    <w:name w:val="c0"/>
    <w:basedOn w:val="a0"/>
    <w:uiPriority w:val="99"/>
    <w:rsid w:val="00053A67"/>
  </w:style>
  <w:style w:type="paragraph" w:customStyle="1" w:styleId="Style2">
    <w:name w:val="Style2"/>
    <w:basedOn w:val="a"/>
    <w:uiPriority w:val="99"/>
    <w:rsid w:val="00053A67"/>
    <w:pPr>
      <w:widowControl w:val="0"/>
      <w:suppressAutoHyphens/>
      <w:autoSpaceDE w:val="0"/>
      <w:spacing w:line="274" w:lineRule="exact"/>
      <w:ind w:firstLine="346"/>
      <w:jc w:val="both"/>
    </w:pPr>
    <w:rPr>
      <w:lang w:eastAsia="ar-SA"/>
    </w:rPr>
  </w:style>
  <w:style w:type="paragraph" w:customStyle="1" w:styleId="4-text">
    <w:name w:val="4-text"/>
    <w:basedOn w:val="a"/>
    <w:uiPriority w:val="99"/>
    <w:rsid w:val="00053A67"/>
    <w:pPr>
      <w:suppressAutoHyphens/>
      <w:spacing w:before="280" w:after="280"/>
    </w:pPr>
    <w:rPr>
      <w:lang w:eastAsia="ar-SA"/>
    </w:rPr>
  </w:style>
  <w:style w:type="paragraph" w:styleId="a8">
    <w:name w:val="List Paragraph"/>
    <w:basedOn w:val="a"/>
    <w:uiPriority w:val="99"/>
    <w:qFormat/>
    <w:rsid w:val="00053A67"/>
    <w:pPr>
      <w:suppressAutoHyphens/>
      <w:ind w:left="720"/>
    </w:pPr>
    <w:rPr>
      <w:lang w:eastAsia="ar-SA"/>
    </w:rPr>
  </w:style>
  <w:style w:type="paragraph" w:styleId="a9">
    <w:name w:val="header"/>
    <w:basedOn w:val="a"/>
    <w:link w:val="aa"/>
    <w:uiPriority w:val="99"/>
    <w:semiHidden/>
    <w:rsid w:val="00053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53A6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53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3A6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FC0EA9"/>
    <w:rPr>
      <w:color w:val="auto"/>
      <w:u w:val="none"/>
      <w:effect w:val="none"/>
    </w:rPr>
  </w:style>
  <w:style w:type="paragraph" w:customStyle="1" w:styleId="c27">
    <w:name w:val="c27"/>
    <w:basedOn w:val="a"/>
    <w:uiPriority w:val="99"/>
    <w:rsid w:val="00FC0EA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FC0EA9"/>
  </w:style>
  <w:style w:type="character" w:customStyle="1" w:styleId="c4">
    <w:name w:val="c4"/>
    <w:basedOn w:val="a0"/>
    <w:uiPriority w:val="99"/>
    <w:rsid w:val="00FC0EA9"/>
  </w:style>
  <w:style w:type="paragraph" w:styleId="ae">
    <w:name w:val="Balloon Text"/>
    <w:basedOn w:val="a"/>
    <w:link w:val="af"/>
    <w:uiPriority w:val="99"/>
    <w:semiHidden/>
    <w:rsid w:val="00022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022C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567046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7586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Калитвенская школа</Company>
  <LinksUpToDate>false</LinksUpToDate>
  <CharactersWithSpaces>50731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Администратор</cp:lastModifiedBy>
  <cp:revision>13</cp:revision>
  <cp:lastPrinted>2017-09-12T01:05:00Z</cp:lastPrinted>
  <dcterms:created xsi:type="dcterms:W3CDTF">2017-08-20T10:47:00Z</dcterms:created>
  <dcterms:modified xsi:type="dcterms:W3CDTF">2019-09-04T17:02:00Z</dcterms:modified>
</cp:coreProperties>
</file>