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68" w:rsidRDefault="00DA4B68" w:rsidP="00DA4B68">
      <w:pPr>
        <w:pStyle w:val="a3"/>
        <w:pageBreakBefore/>
        <w:spacing w:after="0" w:afterAutospacing="0"/>
        <w:ind w:firstLine="562"/>
        <w:jc w:val="center"/>
      </w:pPr>
      <w:r>
        <w:rPr>
          <w:b/>
          <w:bCs/>
        </w:rPr>
        <w:t>Пояснительная записка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Курс «Основы духовно-нравственной культуры народов России» предназначен для реализации внеурочной деятельности обучающихся 5-х классов в условиях реализации ФГОС ООО. Основная миссия курса - обогатить процесс воспитания новым пониманием сущности российской культуры, развивающейся как сплав национальных традиций, общечеловеческих ценностей и религиозных верований. Основа всех ценностей – нравственность. Нравственный аргумент является главным в диалоге с детьми. Патриарх всея Руси Кирилл отметил: «Если нравственность уходит из жизни общества, то оно превращается в волчью стаю, в банку со скорпионами, и людям ничто не препятствует уничтожать друг друга. Никакие юридические законы не возместят утрату обществом и человеком нравственного начала».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rPr>
          <w:b/>
          <w:bCs/>
        </w:rPr>
        <w:t>Цель</w:t>
      </w:r>
      <w: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rPr>
          <w:b/>
          <w:bCs/>
        </w:rPr>
        <w:t>Задачи</w:t>
      </w:r>
      <w:r>
        <w:t xml:space="preserve"> учебного курса: 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DA4B68" w:rsidRDefault="00DA4B68" w:rsidP="003D4376">
      <w:pPr>
        <w:pStyle w:val="a3"/>
        <w:spacing w:after="0" w:afterAutospacing="0" w:line="276" w:lineRule="auto"/>
        <w:ind w:firstLine="562"/>
      </w:pPr>
      <w:r>
        <w:t>Рабочая программа внеурочной деятельности предназначена для 5-х классов и составлена на основе УМК «Основы духовно-нравственной культуры народов России» (программы комплексного учебного курса) и ориентирован на использование учебника авторского коллектива Н.Ф.Виноградовой, В.И. Власенко, А.В. Полякова «Основы духовно-нравственной культуры народов России», 5 класс</w:t>
      </w:r>
      <w:r w:rsidR="00565472">
        <w:t xml:space="preserve"> (М., «</w:t>
      </w:r>
      <w:proofErr w:type="spellStart"/>
      <w:r w:rsidR="00565472">
        <w:t>Вентана</w:t>
      </w:r>
      <w:proofErr w:type="spellEnd"/>
      <w:r w:rsidR="00565472">
        <w:t>-Граф», 2016</w:t>
      </w:r>
      <w:r>
        <w:t>г.)</w:t>
      </w: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3D4376">
      <w:pPr>
        <w:pStyle w:val="a3"/>
        <w:spacing w:after="0" w:afterAutospacing="0" w:line="276" w:lineRule="auto"/>
      </w:pPr>
    </w:p>
    <w:p w:rsidR="003D4376" w:rsidRDefault="003D4376" w:rsidP="00DA4B68">
      <w:pPr>
        <w:pStyle w:val="a3"/>
        <w:spacing w:after="0" w:afterAutospacing="0"/>
      </w:pPr>
    </w:p>
    <w:p w:rsidR="003D4376" w:rsidRDefault="003D4376" w:rsidP="00DA4B68">
      <w:pPr>
        <w:pStyle w:val="a3"/>
        <w:spacing w:after="0" w:afterAutospacing="0"/>
      </w:pPr>
    </w:p>
    <w:p w:rsidR="003D4376" w:rsidRDefault="003D4376" w:rsidP="00DA4B68">
      <w:pPr>
        <w:pStyle w:val="a3"/>
        <w:spacing w:after="0" w:afterAutospacing="0"/>
      </w:pPr>
    </w:p>
    <w:p w:rsidR="00FC5999" w:rsidRDefault="00FC5999" w:rsidP="00FC59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99" w:rsidRPr="00343520" w:rsidRDefault="00343520" w:rsidP="00FC59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основной образовательной программы.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rPr>
          <w:i/>
          <w:iCs/>
        </w:rPr>
        <w:t>Личностные цели</w:t>
      </w:r>
      <w:r>
        <w:t xml:space="preserve"> представлены двумя группами. Первая отражает изменения, которые должны произойти в личности субъекта обучения. Это: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готовность к нравственному саморазвитию; способность оценивать свои поступки, взаимоотношения со сверстниками;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достаточно высокий уровень учебной мотивации, самоконтроля и самооценки;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личностные качества, позволяющие успешно осуществлять различную деятельность и взаимодействие с ее участниками.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Другая группа целей передает </w:t>
      </w:r>
      <w:r>
        <w:rPr>
          <w:i/>
          <w:iCs/>
        </w:rPr>
        <w:t>социальную позицию</w:t>
      </w:r>
      <w:r>
        <w:t xml:space="preserve"> школьника, формирование его ценностного взгляда на окружающий мир,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ценностей многонационального российского общества;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 понимание роли человека в обществе, принятие норм нравственного поведения, правильного взаимодействия со взрослыми и сверстниками; формирование эстетических потребностей, ценностей и чувств.</w:t>
      </w:r>
    </w:p>
    <w:p w:rsidR="00DA4B68" w:rsidRDefault="00DA4B68" w:rsidP="00DA4B68">
      <w:pPr>
        <w:pStyle w:val="a3"/>
        <w:spacing w:after="0" w:afterAutospacing="0"/>
        <w:ind w:firstLine="562"/>
      </w:pPr>
      <w:r>
        <w:rPr>
          <w:b/>
          <w:bCs/>
          <w:i/>
          <w:iCs/>
        </w:rPr>
        <w:t>Личностные результаты: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понимание роли человека в обществе, принятие норм нравственного поведения;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стремление к развитию интеллектуальных, нравственных, эстетических потребностей.</w:t>
      </w:r>
    </w:p>
    <w:p w:rsidR="00DA4B68" w:rsidRDefault="00DA4B68" w:rsidP="00DA4B68">
      <w:pPr>
        <w:pStyle w:val="a3"/>
        <w:spacing w:after="0" w:afterAutospacing="0"/>
        <w:ind w:firstLine="562"/>
      </w:pPr>
      <w:proofErr w:type="spellStart"/>
      <w:r>
        <w:rPr>
          <w:b/>
          <w:bCs/>
          <w:i/>
          <w:iCs/>
        </w:rPr>
        <w:t>Метапредметные</w:t>
      </w:r>
      <w:proofErr w:type="spellEnd"/>
      <w:r>
        <w:rPr>
          <w:b/>
          <w:bCs/>
          <w:i/>
          <w:iCs/>
        </w:rPr>
        <w:t xml:space="preserve"> результаты</w:t>
      </w:r>
      <w:r w:rsidR="00343520">
        <w:rPr>
          <w:b/>
          <w:bCs/>
          <w:i/>
          <w:iCs/>
        </w:rPr>
        <w:t xml:space="preserve"> </w:t>
      </w:r>
      <w: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 </w:t>
      </w:r>
    </w:p>
    <w:p w:rsidR="00DA4B68" w:rsidRDefault="00DA4B68" w:rsidP="00DA4B68">
      <w:pPr>
        <w:pStyle w:val="a3"/>
        <w:spacing w:after="0" w:afterAutospacing="0"/>
        <w:ind w:firstLine="562"/>
      </w:pPr>
      <w:r>
        <w:lastRenderedPageBreak/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- овладение методами познания, логическими действиями и операциями (сравнение, анализ, обобщение, построение рассуждений); 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 xml:space="preserve">- освоение способов решения проблем творческого и поискового характера; </w:t>
      </w:r>
    </w:p>
    <w:p w:rsidR="00DA4B68" w:rsidRDefault="00DA4B68" w:rsidP="00DA4B68">
      <w:pPr>
        <w:pStyle w:val="a3"/>
        <w:spacing w:after="0" w:afterAutospacing="0"/>
        <w:ind w:firstLine="562"/>
      </w:pPr>
      <w:r>
        <w:t>- умение строить совместную деятельность в соответствии с учебной задачей и культурой коллективного труда.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rPr>
          <w:b/>
          <w:bCs/>
          <w:i/>
          <w:iCs/>
        </w:rPr>
        <w:t>Предметные результаты</w:t>
      </w:r>
      <w:r>
        <w:t>обучения нацелены на решение, прежде всего, образовательных задач: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DA4B68" w:rsidRDefault="00DA4B68" w:rsidP="00FC5999">
      <w:pPr>
        <w:pStyle w:val="a3"/>
        <w:spacing w:before="0" w:beforeAutospacing="0" w:after="0" w:afterAutospacing="0"/>
        <w:ind w:firstLine="562"/>
      </w:pPr>
      <w: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FC5999" w:rsidRDefault="00FC5999" w:rsidP="00DA4B68">
      <w:pPr>
        <w:pStyle w:val="a3"/>
        <w:shd w:val="clear" w:color="auto" w:fill="FFFFFF"/>
        <w:spacing w:after="0" w:afterAutospacing="0"/>
        <w:ind w:left="547"/>
        <w:rPr>
          <w:b/>
          <w:bCs/>
          <w:i/>
          <w:iCs/>
        </w:rPr>
      </w:pPr>
    </w:p>
    <w:p w:rsidR="00DA4B68" w:rsidRDefault="00DA4B68" w:rsidP="00DA4B68">
      <w:pPr>
        <w:pStyle w:val="a3"/>
        <w:shd w:val="clear" w:color="auto" w:fill="FFFFFF"/>
        <w:spacing w:after="0" w:afterAutospacing="0"/>
        <w:ind w:firstLine="518"/>
      </w:pPr>
      <w:r>
        <w:t>К концу обучения учащиеся научатся: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before="14" w:beforeAutospacing="0" w:after="0" w:afterAutospacing="0"/>
      </w:pPr>
      <w:r>
        <w:t>воспроизводитьполученную информацию, приводить примеры из прочитанных текстов; оценивать главную мысль прочитанных текстов и прослушанных объяснений учителя;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after="0" w:afterAutospacing="0"/>
        <w:ind w:right="115"/>
      </w:pPr>
      <w:r>
        <w:t>сравниватьглавную мысль литературных, фольклорных и религиозных текстов.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after="0" w:afterAutospacing="0"/>
        <w:ind w:right="115"/>
      </w:pPr>
      <w:r>
        <w:t>проводить аналогиимежду героями, сопоставлять их поведение с общечеловеческими духовно-нравственными ценностями.</w:t>
      </w:r>
    </w:p>
    <w:p w:rsidR="00DA4B68" w:rsidRDefault="00DA4B68" w:rsidP="00DA4B68">
      <w:pPr>
        <w:pStyle w:val="a3"/>
        <w:numPr>
          <w:ilvl w:val="2"/>
          <w:numId w:val="1"/>
        </w:numPr>
        <w:shd w:val="clear" w:color="auto" w:fill="FFFFFF"/>
        <w:spacing w:before="0" w:beforeAutospacing="0" w:after="0" w:afterAutospacing="0"/>
        <w:ind w:right="115"/>
      </w:pPr>
      <w:r>
        <w:rPr>
          <w:i/>
          <w:iCs/>
        </w:rPr>
        <w:t>участвовать в диалоге</w:t>
      </w:r>
      <w:r>
        <w:t>: высказывать свои суждения, анализировать высказывания участников беседы, добавлять, приводить доказательства.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115"/>
      </w:pPr>
      <w:r>
        <w:rPr>
          <w:i/>
          <w:iCs/>
        </w:rPr>
        <w:t xml:space="preserve">Создавать </w:t>
      </w:r>
      <w:r>
        <w:t>по изображениям (художественным полотнам, иконам, иллюстрациям) словесный портрет героя.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0" w:beforeAutospacing="0" w:after="0" w:afterAutospacing="0"/>
        <w:ind w:right="115"/>
      </w:pPr>
      <w:r>
        <w:rPr>
          <w:i/>
          <w:iCs/>
        </w:rPr>
        <w:t xml:space="preserve">Оценивать </w:t>
      </w:r>
      <w:r>
        <w:t>поступки реальных лиц, героев произведений, высказывания</w:t>
      </w:r>
      <w:r>
        <w:br/>
        <w:t>известных личностей.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>Работать с исторической картой</w:t>
      </w:r>
      <w:r>
        <w:t>: находить объекты в соответствии с учебной задачей.</w:t>
      </w:r>
    </w:p>
    <w:p w:rsidR="00DA4B68" w:rsidRDefault="00DA4B68" w:rsidP="00DA4B68">
      <w:pPr>
        <w:pStyle w:val="a3"/>
        <w:numPr>
          <w:ilvl w:val="1"/>
          <w:numId w:val="2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 xml:space="preserve">Использовать информацию, </w:t>
      </w:r>
      <w:r>
        <w:t>полученную из разных источников, для решения учебных и практических задач.</w:t>
      </w:r>
    </w:p>
    <w:p w:rsidR="00DA4B68" w:rsidRDefault="00DA4B68" w:rsidP="00DA4B68">
      <w:pPr>
        <w:pStyle w:val="a3"/>
        <w:numPr>
          <w:ilvl w:val="1"/>
          <w:numId w:val="3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 xml:space="preserve">Высказывать предположения </w:t>
      </w:r>
      <w:r>
        <w:t>о последствиях неправильного (безнравственного) поведения человека.</w:t>
      </w:r>
    </w:p>
    <w:p w:rsidR="00DA4B68" w:rsidRDefault="00DA4B68" w:rsidP="00DA4B68">
      <w:pPr>
        <w:pStyle w:val="a3"/>
        <w:numPr>
          <w:ilvl w:val="1"/>
          <w:numId w:val="3"/>
        </w:numPr>
        <w:shd w:val="clear" w:color="auto" w:fill="FFFFFF"/>
        <w:spacing w:before="14" w:beforeAutospacing="0" w:after="0" w:afterAutospacing="0"/>
        <w:ind w:right="115"/>
      </w:pPr>
      <w:r>
        <w:rPr>
          <w:i/>
          <w:iCs/>
        </w:rPr>
        <w:t xml:space="preserve">Оценивать </w:t>
      </w:r>
      <w:r>
        <w:t xml:space="preserve">свои поступки, соотнося их с правилами нравственности и этики; намечать способы саморазвития. </w:t>
      </w:r>
    </w:p>
    <w:p w:rsidR="00DA4B68" w:rsidRDefault="00DA4B68" w:rsidP="00DA4B68">
      <w:pPr>
        <w:pStyle w:val="a3"/>
        <w:numPr>
          <w:ilvl w:val="1"/>
          <w:numId w:val="3"/>
        </w:numPr>
        <w:shd w:val="clear" w:color="auto" w:fill="FFFFFF"/>
        <w:spacing w:before="14" w:beforeAutospacing="0" w:after="0" w:afterAutospacing="0"/>
      </w:pPr>
      <w:r>
        <w:rPr>
          <w:i/>
          <w:iCs/>
        </w:rPr>
        <w:t xml:space="preserve">Работать </w:t>
      </w:r>
      <w:r>
        <w:t>с историческими источниками и документами.</w:t>
      </w: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FC5999" w:rsidRDefault="00FC5999" w:rsidP="00FC5999">
      <w:pPr>
        <w:pStyle w:val="a3"/>
        <w:spacing w:before="0" w:beforeAutospacing="0" w:after="0" w:afterAutospacing="0"/>
        <w:rPr>
          <w:b/>
          <w:bCs/>
        </w:rPr>
      </w:pPr>
    </w:p>
    <w:p w:rsidR="00DA4B68" w:rsidRPr="005B2820" w:rsidRDefault="00DA4B68" w:rsidP="00FC5999">
      <w:pPr>
        <w:pStyle w:val="a3"/>
        <w:spacing w:before="0" w:beforeAutospacing="0" w:after="0" w:afterAutospacing="0"/>
        <w:jc w:val="center"/>
      </w:pPr>
      <w:r w:rsidRPr="005B2820">
        <w:rPr>
          <w:bCs/>
        </w:rPr>
        <w:lastRenderedPageBreak/>
        <w:t>СОДЕРЖАНИЕ.</w:t>
      </w:r>
    </w:p>
    <w:p w:rsidR="00DA4B68" w:rsidRPr="005B2820" w:rsidRDefault="00DA4B68" w:rsidP="00FC5999">
      <w:pPr>
        <w:pStyle w:val="a3"/>
        <w:spacing w:before="0" w:beforeAutospacing="0" w:after="0" w:afterAutospacing="0" w:line="276" w:lineRule="auto"/>
        <w:jc w:val="center"/>
      </w:pPr>
      <w:r w:rsidRPr="005B2820">
        <w:rPr>
          <w:bCs/>
          <w:i/>
          <w:iCs/>
        </w:rPr>
        <w:t>РАЗДЕЛ 1. В МИРЕ КУЛЬТУРЫ – 4 ч.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1-2. Величие многонациональной культуры России.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Понятие культуры. Неповторимость, уникальность культур народов. Культурные традиции разных народов России. Многонациональная культура народов России.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Культура народа, рожденная религией.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3. Человек – творец и носитель культуры.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Народ – творец и носитель культуры. Детство, отрочество, юность как этапы освоения культуры. Поэтапное расширение мира культуры человека.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4. Законы нравственности – часть культуры общества.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Роль правил в жизни общества. Роль светской этики.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Источники нравственности: традиции, обычаи, религии. Совесть как внутренний источник нравственного поведения человека.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</w:pPr>
      <w:r w:rsidRPr="005B2820">
        <w:rPr>
          <w:bCs/>
          <w:i/>
          <w:iCs/>
        </w:rPr>
        <w:t>РАЗДЕЛ 2. НРАВСТВЕННЫЕ ЦЕННОСТИ РОССИЙСКОГО НАРОДА – 13 ч.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5.Береги землю родимую, как мать любимую.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Защита Отечества – долг каждого гражданина. Защита Родины в течение времен: священные книги, былинные богатыри, подвиги воинов. Подвиги героев Великой Отечественной войны – пример выполнения долга граждан России разных национальностей. Подвиги воинов – представителей разных народов.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6-7.Жизнь ратными подвигами полна.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Подвиги во имя Родины в истории России. Сергий Радонежский и Дмитрий Донской. Надежда Дурова. Башкирский кавалеристы на войне 1812 года. Рабби </w:t>
      </w:r>
      <w:proofErr w:type="spellStart"/>
      <w:r w:rsidRPr="005B2820">
        <w:t>Шнеур-Залман</w:t>
      </w:r>
      <w:proofErr w:type="spellEnd"/>
      <w:r w:rsidRPr="005B2820">
        <w:t xml:space="preserve">. А.И. </w:t>
      </w:r>
      <w:proofErr w:type="spellStart"/>
      <w:r w:rsidRPr="005B2820">
        <w:t>Покрышкин</w:t>
      </w:r>
      <w:proofErr w:type="spellEnd"/>
      <w:r w:rsidRPr="005B2820">
        <w:t>. Вклад мусульманских народов в Великую победу.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8. В труде - красота человека.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Трудолюбие как важное нравственное качество человека. Уважение и признание заслуг честного труженика перед обществом. Благородство труда в легендах, былинах, произведениях литературы.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9. Плод добрых трудов славен.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Труд как ценность в истории религий. Буддизм, ислам, христианство о трудолюбии как нравственном состоянии человека.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10. Люди труда.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Примеры трудовых подвигов в истории. Харитон Лаптев. Бурятский ученый-востоковед Г. </w:t>
      </w:r>
      <w:proofErr w:type="spellStart"/>
      <w:r w:rsidRPr="005B2820">
        <w:t>Цыбиков</w:t>
      </w:r>
      <w:proofErr w:type="spellEnd"/>
      <w:r w:rsidRPr="005B2820">
        <w:t>. К.Э. Циолковский.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11. Бережное отношение к природе.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Отношение к природе у разных народов. Заповедники как форма охраны природы.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12-13. Семья- хранитель духовных ценностей.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Семья как первый источник знаний о мире и правилах поведения в нем. Роль семьи в воспитании человека. Семейные традиции воспитания и народные сказки.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14. Семья – первый трудовой коллектив.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Трудовое воспитание в семье. Семейные традиции трудового воспитания. Совместный труд как ценность. Распределение труда в семье.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t>Тема 15-16. Семейные ценности в разных религиях мира.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 xml:space="preserve">Любовь- главная духовная ценность в семье. Любовь как основа мира и взаимопонимания в семье. 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Жизнь семьи в разных религиях. Семейные ценности в исламе, иудаизме, буддизме, христианстве. Родители и дети.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rPr>
          <w:bCs/>
        </w:rPr>
        <w:lastRenderedPageBreak/>
        <w:t>Тема 17. Урок обобщения.</w:t>
      </w:r>
    </w:p>
    <w:p w:rsidR="00DA4B68" w:rsidRPr="005B2820" w:rsidRDefault="00DA4B68" w:rsidP="00DA4B68">
      <w:pPr>
        <w:pStyle w:val="a3"/>
        <w:spacing w:before="0" w:beforeAutospacing="0" w:after="0" w:afterAutospacing="0" w:line="276" w:lineRule="auto"/>
        <w:ind w:firstLine="562"/>
      </w:pPr>
      <w:r w:rsidRPr="005B2820">
        <w:t>Общее и особенное в семейных отношениях в разных религиях.</w:t>
      </w:r>
    </w:p>
    <w:p w:rsidR="00DA4B68" w:rsidRDefault="007B611A" w:rsidP="00DA4B68">
      <w:pPr>
        <w:pStyle w:val="a3"/>
        <w:spacing w:before="0" w:beforeAutospacing="0" w:after="0" w:afterAutospacing="0" w:line="276" w:lineRule="auto"/>
        <w:ind w:firstLine="562"/>
        <w:rPr>
          <w:bCs/>
          <w:i/>
          <w:iCs/>
        </w:rPr>
      </w:pPr>
      <w:r>
        <w:rPr>
          <w:bCs/>
          <w:i/>
          <w:iCs/>
        </w:rPr>
        <w:t>РАЗДЕЛ 3. РЕЛИГИЯ И КУЛЬТУРА – 9</w:t>
      </w:r>
      <w:r w:rsidR="00DA4B68" w:rsidRPr="005B2820">
        <w:rPr>
          <w:bCs/>
          <w:i/>
          <w:iCs/>
        </w:rPr>
        <w:t xml:space="preserve"> ч.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18-19. Роль религии в развитии культуры. Культурное развитие христианской Руси.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религии. Роль религии в развитии культуры. Культурное наследие христианской Руси. Христианская вера и образование в Древней Руси.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Православные храмы как выдающиеся памятники культуры. Особенности православного календаря.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20. Духовная православная музыка.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Богослужебная и хоровая музыка. Творчество Н.А. Римского-Корсакова, П.И. Чайковского, М.П. Мусоргского. Колокольный звон, его виды: Благовест, Перебор, Перезвон, Трезвон.</w:t>
      </w:r>
    </w:p>
    <w:p w:rsidR="00DA4B68" w:rsidRPr="005B2820" w:rsidRDefault="00DA4B68" w:rsidP="00102FBA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="00FC59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 Духовные святыни Донского</w:t>
      </w: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края.</w:t>
      </w:r>
    </w:p>
    <w:p w:rsidR="00102FBA" w:rsidRDefault="00DA4B68" w:rsidP="00102FBA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</w:t>
      </w:r>
      <w:r w:rsidR="00FC5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монастыри и храмы  Донского </w:t>
      </w: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</w:t>
      </w:r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Вознесенский Кафедральный собор в г. Новочеркасск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Александра Невского в г. Новочеркасск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Храм Димитрия </w:t>
        </w:r>
        <w:proofErr w:type="spellStart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Солунского</w:t>
        </w:r>
        <w:proofErr w:type="spellEnd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в г. Новочеркасск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Константина и Елены в г. Новочеркасск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Михаила Архангела в г. Новочеркасск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св. Георгия Победоносца в г. Новочеркасск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Александрийский храм в г. Ростов-на-Дону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Ростовский кафедральный собор Рождества Пресвятой Богородицы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Храм Всех Святых в г. Ростов-на-Дону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Донской </w:t>
        </w:r>
        <w:proofErr w:type="spellStart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Старочеркасский</w:t>
        </w:r>
        <w:proofErr w:type="spellEnd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монастырь</w:t>
        </w:r>
      </w:hyperlink>
    </w:p>
    <w:p w:rsidR="00102FBA" w:rsidRPr="00102FBA" w:rsidRDefault="00102FBA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Успения Пресвятой Богородицы ст. Калитвенская</w:t>
      </w:r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Келья Святого Блаженного Старца Павла Таганрогского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Могила Старца Даниила на Старом кладбище в г. Таганрог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Святой источник Свято-</w:t>
        </w:r>
        <w:proofErr w:type="spellStart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Иверского</w:t>
        </w:r>
        <w:proofErr w:type="spellEnd"/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монастыря</w:t>
        </w:r>
      </w:hyperlink>
    </w:p>
    <w:p w:rsidR="00102FBA" w:rsidRPr="00102FBA" w:rsidRDefault="00565472" w:rsidP="00102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102FBA" w:rsidRPr="00102F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Святой источник святого Павла Змиевская балка</w:t>
        </w:r>
      </w:hyperlink>
    </w:p>
    <w:p w:rsidR="00DA4B68" w:rsidRPr="005B2820" w:rsidRDefault="00102FBA" w:rsidP="00333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F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22-23. Культура ислама. 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ислама. Мухаммад. Золотой век исламской культуры (VII-XII вв.). Ислам и развитие науки. Мусульманская литература и искусство. Мечеть – часть исламской культуры.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24-25. Культура иудаизма. 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иудаизма. История Земли обетованной. Израильское и Иудейское царства. Ветхий Завет. Тора – </w:t>
      </w:r>
      <w:proofErr w:type="spellStart"/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Пятикнижье</w:t>
      </w:r>
      <w:proofErr w:type="spellEnd"/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Моисея. Синагога.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Иудейская история в произведениях живописи. Вавилонская башня. Иосиф и его братья. Иосиф в Египте. Самсон. Давид и Голиаф. Еврейский календарь.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26. Культурные традиции буддизма.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 в России. Буддийские священные сооружения. Ступа. Пещерный храм. Пагода. Буддийская скульптура.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Буддийский монастырь. Искусство танка. Буддийский календарь.</w:t>
      </w:r>
    </w:p>
    <w:p w:rsidR="00DA4B68" w:rsidRPr="005B2820" w:rsidRDefault="00DA4B68" w:rsidP="00DA4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РАЗДЕЛ 4. КАК СОХРАНИТЬ ДУХОВНЫЕ ЦЕННОСТИ – 3 ч.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27-28. Забота государства о сохранении духовных ценностей. 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 о свободе вероисповедания. Восстановление памятников духовного наследия. Развитие движения паломничества. История Храма Христа Спасителя. Государственный музей-заповедник «Царское село».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Тема 29.Хранить память предков.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памяти предков – забота всех поколений. Благотворительность в истории России. Богадельни. Попечительства для бедных в России. Савва Мамонтов, братья Третьяковы.</w:t>
      </w:r>
    </w:p>
    <w:p w:rsidR="00DA4B68" w:rsidRPr="005B2820" w:rsidRDefault="00DA4B68" w:rsidP="00DA4B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РАЗДЕЛ 5. ЧТО </w:t>
      </w:r>
      <w:r w:rsidR="00906E0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СОСТАВЛЯЕТ ТВОЙ ДУХОВНЫЙ МИР – 6</w:t>
      </w:r>
      <w:r w:rsidRPr="005B28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ч.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30. Твое образование и интересы.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и его роль в жизни человека и общества. Чтение – важная часть культуры человека. Многообразные интересы человека. </w:t>
      </w:r>
    </w:p>
    <w:p w:rsidR="00DA4B68" w:rsidRPr="005B2820" w:rsidRDefault="00DA4B68" w:rsidP="00DA4B68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31. Твоя культура поведения и нравственные качества.</w:t>
      </w:r>
    </w:p>
    <w:p w:rsidR="00DA4B68" w:rsidRPr="005B2820" w:rsidRDefault="00DA4B68" w:rsidP="00DA4B68">
      <w:pPr>
        <w:spacing w:after="0"/>
        <w:ind w:firstLine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этикет. Внутренняя и внешняя культура поведения. Нравственные качества человека.</w:t>
      </w:r>
    </w:p>
    <w:p w:rsidR="00DA4B68" w:rsidRPr="005B2820" w:rsidRDefault="00906E0E" w:rsidP="00DA4B68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32-34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Диалог культур и поколений (</w:t>
      </w:r>
      <w:r w:rsidR="00DA4B68" w:rsidRPr="005B2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обобщения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A4B68" w:rsidRPr="005B2820" w:rsidRDefault="00906E0E" w:rsidP="00DA4B68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35. Итоговое  занятие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3AA6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4B68" w:rsidRPr="005B2820" w:rsidRDefault="00333AA6" w:rsidP="00DA4B68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</w:t>
      </w:r>
      <w:r w:rsidR="00DA4B68"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алендарно-тематическое планирование</w:t>
      </w:r>
    </w:p>
    <w:p w:rsidR="00DA4B68" w:rsidRDefault="00DA4B68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курса «Основы духовно-нравственной культуры народов России».</w:t>
      </w:r>
    </w:p>
    <w:p w:rsidR="00AE46DF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641"/>
        <w:gridCol w:w="1843"/>
        <w:gridCol w:w="851"/>
        <w:gridCol w:w="1134"/>
      </w:tblGrid>
      <w:tr w:rsidR="00AE46DF" w:rsidRPr="00AE46DF" w:rsidTr="00565472">
        <w:tc>
          <w:tcPr>
            <w:tcW w:w="596" w:type="dxa"/>
            <w:vMerge w:val="restart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41" w:type="dxa"/>
            <w:vMerge w:val="restart"/>
          </w:tcPr>
          <w:p w:rsidR="00AE46DF" w:rsidRDefault="00AE46DF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6DF" w:rsidRPr="00AE46DF" w:rsidRDefault="00AE46DF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</w:t>
            </w:r>
          </w:p>
        </w:tc>
        <w:tc>
          <w:tcPr>
            <w:tcW w:w="3828" w:type="dxa"/>
            <w:gridSpan w:val="3"/>
          </w:tcPr>
          <w:p w:rsidR="00AE46DF" w:rsidRPr="00AE46DF" w:rsidRDefault="00AE46DF" w:rsidP="006A7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E46DF" w:rsidRPr="00AE46DF" w:rsidTr="00565472">
        <w:tc>
          <w:tcPr>
            <w:tcW w:w="596" w:type="dxa"/>
            <w:vMerge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1" w:type="dxa"/>
            <w:vMerge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/>
                <w:sz w:val="20"/>
                <w:szCs w:val="20"/>
              </w:rPr>
              <w:t>Дом. задание</w:t>
            </w:r>
          </w:p>
        </w:tc>
        <w:tc>
          <w:tcPr>
            <w:tcW w:w="85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352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урока</w:t>
            </w:r>
          </w:p>
        </w:tc>
        <w:tc>
          <w:tcPr>
            <w:tcW w:w="1134" w:type="dxa"/>
          </w:tcPr>
          <w:p w:rsidR="00565472" w:rsidRDefault="00565472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46DF" w:rsidRPr="00AE46DF" w:rsidRDefault="00343520" w:rsidP="006A7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Перенесения урока</w:t>
            </w: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Величие многонациональной            российской культуры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</w:t>
            </w:r>
            <w:proofErr w:type="spellStart"/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посло</w:t>
            </w:r>
            <w:proofErr w:type="spellEnd"/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-вицы и поговорки на темы: «Честность», «Доброта», «Справедливость»</w:t>
            </w:r>
          </w:p>
        </w:tc>
        <w:tc>
          <w:tcPr>
            <w:tcW w:w="85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Человек – творец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и носитель культуры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об од-ном из героев былин, сказаний, легенд, эпоса народов России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«Береги   землю родимую, как мать любимую»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Ответить на вопросы.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Жизнь ратными подвигами полна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В труде – красота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человека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Объяснить значение пословиц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«Плод добрых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трудов славен»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Подобрать пословицы и поговорки народов России о труде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Люди труда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Готовить проекты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Бережное отношение к природе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Ответить на вопрос, сообщение о заповеднике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Семья – хранитель духовных ценностей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 xml:space="preserve">Подобрать примеры произведений своего народа о нравственных </w:t>
            </w:r>
            <w:r w:rsidRPr="00AE4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качествах человека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Роль религии в </w:t>
            </w: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развитии культуры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Вспомнить произведения о справедливости, милосердии, терпимости, зависти, честности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Культурное наследие </w:t>
            </w: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христианской Руси.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Сообщение-презентация о царь-колоколе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 ислама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Сообщение-презентация об исламе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Иудаизм и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Сообщение-презентация об иудаизме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27-28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Культурные </w:t>
            </w: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традиции буддизма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Сообщение-презентация о буддизме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29-30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Забота</w:t>
            </w:r>
          </w:p>
          <w:p w:rsidR="00AE46DF" w:rsidRPr="00AE46DF" w:rsidRDefault="00AE46DF" w:rsidP="006A74DE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государства о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сохранении духовных ценностей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Сообщение-презентация о храмах, мечетях, синагогах нашей области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Хранить память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предков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sz w:val="20"/>
                <w:szCs w:val="20"/>
              </w:rPr>
              <w:t>Подготовить ответы на вопросы</w:t>
            </w: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6DF" w:rsidRPr="00AE46DF" w:rsidTr="00565472">
        <w:tc>
          <w:tcPr>
            <w:tcW w:w="596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  <w:bookmarkStart w:id="0" w:name="_GoBack"/>
            <w:bookmarkEnd w:id="0"/>
          </w:p>
        </w:tc>
        <w:tc>
          <w:tcPr>
            <w:tcW w:w="5641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F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Твой духовный </w:t>
            </w:r>
            <w:r w:rsidRPr="00AE46DF">
              <w:rPr>
                <w:rFonts w:ascii="Times New Roman" w:hAnsi="Times New Roman" w:cs="Times New Roman"/>
                <w:bCs/>
                <w:sz w:val="20"/>
                <w:szCs w:val="20"/>
              </w:rPr>
              <w:t>мир</w:t>
            </w:r>
          </w:p>
        </w:tc>
        <w:tc>
          <w:tcPr>
            <w:tcW w:w="1843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AE46DF" w:rsidRPr="00AE46DF" w:rsidRDefault="00565472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AE46DF" w:rsidRPr="00AE46DF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46DF" w:rsidRPr="00AE46DF" w:rsidRDefault="00AE46DF" w:rsidP="006A74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46DF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F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F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F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F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DF" w:rsidRPr="005B2820" w:rsidRDefault="00AE46DF" w:rsidP="00AE4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B68" w:rsidRDefault="00DA4B68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61"/>
        <w:gridCol w:w="3345"/>
        <w:gridCol w:w="3332"/>
      </w:tblGrid>
      <w:tr w:rsidR="00333AA6" w:rsidRPr="00B8033B" w:rsidTr="00BF19FF">
        <w:tc>
          <w:tcPr>
            <w:tcW w:w="3473" w:type="dxa"/>
          </w:tcPr>
          <w:p w:rsidR="00333AA6" w:rsidRPr="00B8033B" w:rsidRDefault="00333AA6" w:rsidP="00BF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33B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333AA6" w:rsidRPr="00B8033B" w:rsidRDefault="00333AA6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объединения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33AA6" w:rsidRPr="00B8033B" w:rsidRDefault="00333AA6" w:rsidP="00BF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333AA6" w:rsidRPr="00B8033B" w:rsidRDefault="00333AA6" w:rsidP="00BF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 xml:space="preserve">___________    ______________ </w:t>
            </w:r>
          </w:p>
          <w:p w:rsidR="00333AA6" w:rsidRPr="00B8033B" w:rsidRDefault="00333AA6" w:rsidP="00BF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3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B8033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Ф.И.О.</w:t>
            </w: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74" w:type="dxa"/>
          </w:tcPr>
          <w:p w:rsidR="00333AA6" w:rsidRPr="00B8033B" w:rsidRDefault="00333AA6" w:rsidP="00BF19FF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«СОГЛАСОВАНО»</w:t>
            </w:r>
          </w:p>
          <w:p w:rsidR="00333AA6" w:rsidRPr="00B8033B" w:rsidRDefault="00333AA6" w:rsidP="00BF19FF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333AA6" w:rsidRPr="00B8033B" w:rsidRDefault="00333AA6" w:rsidP="00BF19FF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__________ </w:t>
            </w:r>
            <w:r w:rsidR="00D11C5E">
              <w:rPr>
                <w:rFonts w:ascii="Times New Roman" w:hAnsi="Times New Roman" w:cs="Times New Roman"/>
                <w:sz w:val="24"/>
                <w:szCs w:val="24"/>
              </w:rPr>
              <w:t>Н.С.Харченко</w:t>
            </w:r>
          </w:p>
          <w:p w:rsidR="00333AA6" w:rsidRPr="00B8033B" w:rsidRDefault="00333AA6" w:rsidP="00BF19FF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3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333AA6" w:rsidRPr="00B8033B" w:rsidRDefault="00333AA6" w:rsidP="00BF19FF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____________ 20 __ года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B8033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6E0E" w:rsidRDefault="00D11C5E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Pr="00B8033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D11C5E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__________ 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D11C5E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 w:rsidRPr="00B8033B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333AA6" w:rsidRPr="00B8033B" w:rsidRDefault="00333AA6" w:rsidP="00BF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33B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333AA6" w:rsidRPr="00B8033B" w:rsidRDefault="00333AA6" w:rsidP="00BF1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033B">
        <w:rPr>
          <w:rFonts w:ascii="Times New Roman" w:hAnsi="Times New Roman" w:cs="Times New Roman"/>
          <w:sz w:val="24"/>
          <w:szCs w:val="24"/>
        </w:rPr>
        <w:tab/>
      </w:r>
      <w:r w:rsidRPr="00B8033B">
        <w:rPr>
          <w:rFonts w:ascii="Times New Roman" w:hAnsi="Times New Roman" w:cs="Times New Roman"/>
          <w:sz w:val="24"/>
          <w:szCs w:val="24"/>
        </w:rPr>
        <w:tab/>
      </w:r>
      <w:r w:rsidRPr="00B8033B">
        <w:rPr>
          <w:rFonts w:ascii="Times New Roman" w:hAnsi="Times New Roman" w:cs="Times New Roman"/>
          <w:sz w:val="24"/>
          <w:szCs w:val="24"/>
        </w:rPr>
        <w:tab/>
      </w:r>
      <w:r w:rsidRPr="00B8033B">
        <w:rPr>
          <w:rFonts w:ascii="Times New Roman" w:hAnsi="Times New Roman" w:cs="Times New Roman"/>
          <w:sz w:val="24"/>
          <w:szCs w:val="24"/>
        </w:rPr>
        <w:tab/>
      </w:r>
      <w:r w:rsidRPr="00B8033B">
        <w:rPr>
          <w:rFonts w:ascii="Times New Roman" w:hAnsi="Times New Roman" w:cs="Times New Roman"/>
          <w:sz w:val="24"/>
          <w:szCs w:val="24"/>
        </w:rPr>
        <w:tab/>
      </w:r>
      <w:r w:rsidRPr="00B8033B">
        <w:rPr>
          <w:rFonts w:ascii="Times New Roman" w:hAnsi="Times New Roman" w:cs="Times New Roman"/>
          <w:sz w:val="24"/>
          <w:szCs w:val="24"/>
        </w:rPr>
        <w:tab/>
      </w:r>
    </w:p>
    <w:p w:rsidR="00333AA6" w:rsidRPr="00B8033B" w:rsidRDefault="00333AA6" w:rsidP="0033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033B">
        <w:rPr>
          <w:rFonts w:ascii="Times New Roman" w:hAnsi="Times New Roman" w:cs="Times New Roman"/>
          <w:sz w:val="28"/>
          <w:szCs w:val="28"/>
        </w:rPr>
        <w:tab/>
      </w:r>
      <w:r w:rsidRPr="00B8033B">
        <w:rPr>
          <w:rFonts w:ascii="Times New Roman" w:hAnsi="Times New Roman" w:cs="Times New Roman"/>
          <w:sz w:val="28"/>
          <w:szCs w:val="28"/>
        </w:rPr>
        <w:tab/>
      </w:r>
      <w:r w:rsidRPr="00B8033B">
        <w:rPr>
          <w:rFonts w:ascii="Times New Roman" w:hAnsi="Times New Roman" w:cs="Times New Roman"/>
          <w:sz w:val="28"/>
          <w:szCs w:val="28"/>
        </w:rPr>
        <w:tab/>
      </w:r>
      <w:r w:rsidRPr="00B8033B">
        <w:rPr>
          <w:rFonts w:ascii="Times New Roman" w:hAnsi="Times New Roman" w:cs="Times New Roman"/>
          <w:sz w:val="28"/>
          <w:szCs w:val="28"/>
        </w:rPr>
        <w:tab/>
      </w: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B8033B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333AA6" w:rsidRPr="00B8033B" w:rsidRDefault="00333AA6" w:rsidP="0033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A6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ОДНКНР</w:t>
      </w:r>
    </w:p>
    <w:p w:rsidR="00333AA6" w:rsidRPr="006A5366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66">
        <w:rPr>
          <w:rFonts w:ascii="Times New Roman" w:hAnsi="Times New Roman" w:cs="Times New Roman"/>
          <w:sz w:val="24"/>
          <w:szCs w:val="24"/>
        </w:rPr>
        <w:t>(основы духовно-нравственной культуры народов России)</w:t>
      </w: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33AA6" w:rsidRPr="00B8033B" w:rsidRDefault="00333AA6" w:rsidP="00333AA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5</w:t>
      </w:r>
      <w:r w:rsidRPr="00B8033B">
        <w:rPr>
          <w:rFonts w:ascii="Times New Roman" w:hAnsi="Times New Roman" w:cs="Times New Roman"/>
          <w:sz w:val="40"/>
          <w:szCs w:val="40"/>
        </w:rPr>
        <w:t>класс</w:t>
      </w:r>
    </w:p>
    <w:p w:rsidR="00333AA6" w:rsidRPr="00B8033B" w:rsidRDefault="00333AA6" w:rsidP="0033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3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</w:p>
    <w:p w:rsidR="00333AA6" w:rsidRPr="00B8033B" w:rsidRDefault="00906E0E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5кл.-35</w:t>
      </w: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3B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B8033B">
        <w:rPr>
          <w:rFonts w:ascii="Times New Roman" w:hAnsi="Times New Roman" w:cs="Times New Roman"/>
          <w:sz w:val="44"/>
          <w:szCs w:val="44"/>
        </w:rPr>
        <w:t>Сычева Надежда Николаевна,</w:t>
      </w: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33B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AA6" w:rsidRPr="00B8033B" w:rsidRDefault="00333AA6" w:rsidP="00333AA6"/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E0E" w:rsidRPr="00333AA6" w:rsidRDefault="00906E0E" w:rsidP="00906E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2018</w:t>
      </w:r>
      <w:r w:rsidRPr="00333AA6">
        <w:rPr>
          <w:rFonts w:ascii="Times New Roman" w:hAnsi="Times New Roman" w:cs="Times New Roman"/>
          <w:sz w:val="28"/>
        </w:rPr>
        <w:t xml:space="preserve"> г.</w:t>
      </w:r>
    </w:p>
    <w:p w:rsidR="00333AA6" w:rsidRPr="00B8033B" w:rsidRDefault="00333AA6" w:rsidP="00333AA6"/>
    <w:p w:rsidR="00333AA6" w:rsidRPr="00B8033B" w:rsidRDefault="00333AA6" w:rsidP="00333A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AA6" w:rsidRPr="00B8033B" w:rsidRDefault="00333AA6" w:rsidP="00333AA6"/>
    <w:p w:rsidR="00333AA6" w:rsidRPr="00B8033B" w:rsidRDefault="00333AA6" w:rsidP="00333AA6">
      <w:pPr>
        <w:rPr>
          <w:sz w:val="28"/>
        </w:rPr>
      </w:pPr>
    </w:p>
    <w:p w:rsidR="00333AA6" w:rsidRDefault="00333AA6" w:rsidP="00333A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AA6" w:rsidRPr="00102FBA" w:rsidRDefault="00333AA6" w:rsidP="00333AA6">
      <w:pPr>
        <w:rPr>
          <w:rFonts w:ascii="Times New Roman" w:hAnsi="Times New Roman" w:cs="Times New Roman"/>
          <w:sz w:val="28"/>
        </w:rPr>
      </w:pPr>
    </w:p>
    <w:p w:rsidR="00333AA6" w:rsidRPr="005B2820" w:rsidRDefault="00333AA6" w:rsidP="00DA4B68">
      <w:pPr>
        <w:pStyle w:val="a3"/>
        <w:spacing w:before="0" w:beforeAutospacing="0" w:after="0" w:afterAutospacing="0" w:line="276" w:lineRule="auto"/>
        <w:ind w:firstLine="562"/>
      </w:pPr>
    </w:p>
    <w:p w:rsidR="00DA4B68" w:rsidRPr="005B2820" w:rsidRDefault="00DA4B68" w:rsidP="00DA4B68">
      <w:pPr>
        <w:spacing w:after="0"/>
      </w:pPr>
    </w:p>
    <w:p w:rsidR="008C12C7" w:rsidRDefault="008C12C7"/>
    <w:sectPr w:rsidR="008C12C7" w:rsidSect="005B28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346D5"/>
    <w:multiLevelType w:val="multilevel"/>
    <w:tmpl w:val="4744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E2B79"/>
    <w:multiLevelType w:val="multilevel"/>
    <w:tmpl w:val="E1DA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140D6"/>
    <w:multiLevelType w:val="multilevel"/>
    <w:tmpl w:val="061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803D5"/>
    <w:multiLevelType w:val="multilevel"/>
    <w:tmpl w:val="5DB4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35856"/>
    <w:multiLevelType w:val="multilevel"/>
    <w:tmpl w:val="36EA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B68"/>
    <w:rsid w:val="00102FBA"/>
    <w:rsid w:val="00333AA6"/>
    <w:rsid w:val="00343520"/>
    <w:rsid w:val="003D4376"/>
    <w:rsid w:val="00565472"/>
    <w:rsid w:val="007B611A"/>
    <w:rsid w:val="008C12C7"/>
    <w:rsid w:val="00906E0E"/>
    <w:rsid w:val="00AE46DF"/>
    <w:rsid w:val="00BA0691"/>
    <w:rsid w:val="00D11C5E"/>
    <w:rsid w:val="00DA4B68"/>
    <w:rsid w:val="00EB1E29"/>
    <w:rsid w:val="00FC5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9F46"/>
  <w15:docId w15:val="{7E61B15C-2A79-49CB-A2B2-290AA4E2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4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3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5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0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ist.ru/index.php/rostovskaya-obl/89-ob2/1443-khram-dimitriya-solunskogo-v-g-novocherkassk" TargetMode="External"/><Relationship Id="rId13" Type="http://schemas.openxmlformats.org/officeDocument/2006/relationships/hyperlink" Target="http://www.ruist.ru/index.php/rostovskaya-obl/89-ob2/1452-rostovskij-kafedralnyj-sobor-rozhdestva-presvyatoj-bogoroditsy" TargetMode="External"/><Relationship Id="rId18" Type="http://schemas.openxmlformats.org/officeDocument/2006/relationships/hyperlink" Target="http://www.ruist.ru/index.php/rostovskaya-obl/91-istochniki/3601-svyatoj-istochnik-svyato-iverskogo-monastyry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uist.ru/index.php/rostovskaya-obl/89-ob2/1442-khram-aleksandra-nevskogo-v-g-novocherkassk" TargetMode="External"/><Relationship Id="rId12" Type="http://schemas.openxmlformats.org/officeDocument/2006/relationships/hyperlink" Target="http://www.ruist.ru/index.php/rostovskaya-obl/89-ob2/1450-aleksandrijskij-khram-v-g-rostov-na-donu" TargetMode="External"/><Relationship Id="rId17" Type="http://schemas.openxmlformats.org/officeDocument/2006/relationships/hyperlink" Target="http://www.ruist.ru/index.php/rostovskaya-obl/89-ob2/1460-mogila-startsa-daniila-na-starom-kladbishche-v-g-taganr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ist.ru/index.php/rostovskaya-obl/89-ob2/1459-kelya-svyatogo-blazhennogo-startsa-pavla-taganrogskog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uist.ru/index.php/rostovskaya-obl/89-ob2/1441-voznesenskij-kafedralnyj-sobor-v-g-novocherkassk" TargetMode="External"/><Relationship Id="rId11" Type="http://schemas.openxmlformats.org/officeDocument/2006/relationships/hyperlink" Target="http://www.ruist.ru/index.php/rostovskaya-obl/89-ob2/1446-khram-sv-georgiya-pobedonostsa-v-g-novocherkas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ist.ru/index.php/rostovskaya-obl/89-ob2/1458-donskoj-starocherkasskij-monastyr" TargetMode="External"/><Relationship Id="rId10" Type="http://schemas.openxmlformats.org/officeDocument/2006/relationships/hyperlink" Target="http://www.ruist.ru/index.php/rostovskaya-obl/89-ob2/1445-khram-mikhaila-arkhangela-v-g-novocherkassk" TargetMode="External"/><Relationship Id="rId19" Type="http://schemas.openxmlformats.org/officeDocument/2006/relationships/hyperlink" Target="http://www.ruist.ru/index.php/rostovskaya-obl/91-istochniki/3603-svyatoj-istochnik-svyatogo-pavla-zmievskaya-ba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ist.ru/index.php/rostovskaya-obl/89-ob2/1444-khram-konstantina-i-eleny-v-g-novocherkassk" TargetMode="External"/><Relationship Id="rId14" Type="http://schemas.openxmlformats.org/officeDocument/2006/relationships/hyperlink" Target="http://www.ruist.ru/index.php/rostovskaya-obl/89-ob2/1453-khram-vsekh-svyatykh-v-g-rostov-na-do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E3CD-B91A-47F0-9893-B0C214F2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11</cp:revision>
  <cp:lastPrinted>2017-09-26T21:43:00Z</cp:lastPrinted>
  <dcterms:created xsi:type="dcterms:W3CDTF">2017-09-21T21:29:00Z</dcterms:created>
  <dcterms:modified xsi:type="dcterms:W3CDTF">2019-09-16T16:59:00Z</dcterms:modified>
</cp:coreProperties>
</file>