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85C63">
        <w:rPr>
          <w:rFonts w:ascii="Times New Roman" w:hAnsi="Times New Roman" w:cs="Times New Roman"/>
          <w:sz w:val="24"/>
          <w:szCs w:val="24"/>
        </w:rPr>
        <w:t>онных технологий по обществознанию</w:t>
      </w:r>
      <w:r w:rsidR="007829FF">
        <w:rPr>
          <w:rFonts w:ascii="Times New Roman" w:hAnsi="Times New Roman" w:cs="Times New Roman"/>
          <w:sz w:val="24"/>
          <w:szCs w:val="24"/>
        </w:rPr>
        <w:t xml:space="preserve">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Pr="00A451E4" w:rsidRDefault="00685C63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A451E4" w:rsidRDefault="00685C63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Уголовное наказание и ответственность несовершеннолетних.</w:t>
            </w:r>
          </w:p>
        </w:tc>
        <w:tc>
          <w:tcPr>
            <w:tcW w:w="3969" w:type="dxa"/>
          </w:tcPr>
          <w:p w:rsidR="00685C63" w:rsidRPr="00A451E4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20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параграфу.</w:t>
            </w:r>
          </w:p>
          <w:p w:rsidR="007829FF" w:rsidRPr="00A451E4" w:rsidRDefault="007829FF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685C63"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https://interneturok.ru/lesson/obshestvoznanie/9-klass/prava-cheloveka-i-grazhdanina/ugolovnoe-pravo-2</w:t>
              </w:r>
            </w:hyperlink>
          </w:p>
          <w:p w:rsidR="00685C63" w:rsidRPr="00A451E4" w:rsidRDefault="00685C63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685C63" w:rsidRPr="00A451E4" w:rsidRDefault="0025719F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C63"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https://www.youtube.com/watch?v=K8dig6iYQDM&amp;feature=emb_logo</w:t>
              </w:r>
            </w:hyperlink>
          </w:p>
        </w:tc>
        <w:tc>
          <w:tcPr>
            <w:tcW w:w="3827" w:type="dxa"/>
          </w:tcPr>
          <w:p w:rsidR="007829FF" w:rsidRPr="00A451E4" w:rsidRDefault="00A451E4" w:rsidP="00A451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тест по ссылке </w:t>
            </w:r>
            <w:hyperlink r:id="rId7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https://interneturok.ru/lesson/obshestvoznanie/9-klass/prava-cheloveka-i-grazhdanina/ugolovnoe-pravo-2/testcases</w:t>
              </w:r>
            </w:hyperlink>
          </w:p>
          <w:p w:rsidR="00A451E4" w:rsidRDefault="00A451E4" w:rsidP="00A4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работу по подготовке к ОГЭ по ссылке: </w:t>
            </w:r>
            <w:hyperlink r:id="rId8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https://www.yaklass.ru/TestWork/Join/wgzOACoaqU6cG_lUuWAVTg</w:t>
              </w:r>
            </w:hyperlink>
            <w:r w:rsidR="00995EC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451E4" w:rsidRPr="00A451E4" w:rsidRDefault="0025719F" w:rsidP="00AE0CEB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0CEB" w:rsidRPr="00E17D44">
                <w:rPr>
                  <w:rStyle w:val="a5"/>
                </w:rPr>
                <w:t>https://soc-oge.sdamgia.ru/test?id=2456101</w:t>
              </w:r>
            </w:hyperlink>
          </w:p>
        </w:tc>
        <w:tc>
          <w:tcPr>
            <w:tcW w:w="1418" w:type="dxa"/>
          </w:tcPr>
          <w:p w:rsidR="007829FF" w:rsidRPr="00A451E4" w:rsidRDefault="00A451E4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1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685C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960A7"/>
    <w:rsid w:val="000D3399"/>
    <w:rsid w:val="001B1FB0"/>
    <w:rsid w:val="0025719F"/>
    <w:rsid w:val="003045A4"/>
    <w:rsid w:val="00351576"/>
    <w:rsid w:val="00685C63"/>
    <w:rsid w:val="00685FED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wgzOACoaqU6cG_lUuWAV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9-klass/prava-cheloveka-i-grazhdanina/ugolovnoe-pravo-2/testca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8dig6iYQDM&amp;feature=emb_logo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hyperlink" Target="https://interneturok.ru/lesson/obshestvoznanie/9-klass/prava-cheloveka-i-grazhdanina/ugolovnoe-pravo-2" TargetMode="External"/><Relationship Id="rId10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oge.sdamgia.ru/test?id=2456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2020-04-10T10:25:00Z</dcterms:created>
  <dcterms:modified xsi:type="dcterms:W3CDTF">2020-04-10T10:26:00Z</dcterms:modified>
</cp:coreProperties>
</file>