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F8" w:rsidRPr="009D01B6" w:rsidRDefault="00D863F8" w:rsidP="00D863F8">
      <w:pPr>
        <w:jc w:val="center"/>
        <w:rPr>
          <w:rFonts w:ascii="Times New Roman" w:hAnsi="Times New Roman" w:cs="Times New Roman"/>
          <w:szCs w:val="24"/>
        </w:rPr>
      </w:pPr>
    </w:p>
    <w:p w:rsidR="00DF409A" w:rsidRPr="009D01B6" w:rsidRDefault="00DF409A" w:rsidP="00DF409A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DF409A" w:rsidRPr="009D01B6" w:rsidRDefault="00DF409A" w:rsidP="00DF409A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DF409A" w:rsidRDefault="0011429E" w:rsidP="00DF409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 ОДНКНР в </w:t>
      </w:r>
      <w:r w:rsidR="00DF409A">
        <w:rPr>
          <w:rFonts w:ascii="Times New Roman" w:hAnsi="Times New Roman" w:cs="Times New Roman"/>
          <w:szCs w:val="24"/>
        </w:rPr>
        <w:t xml:space="preserve">6 </w:t>
      </w:r>
      <w:r w:rsidR="00BD34D1">
        <w:rPr>
          <w:rFonts w:ascii="Times New Roman" w:hAnsi="Times New Roman" w:cs="Times New Roman"/>
          <w:szCs w:val="24"/>
        </w:rPr>
        <w:t>классе</w:t>
      </w:r>
      <w:r w:rsidR="00DF409A" w:rsidRPr="009D01B6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F409A" w:rsidRPr="009D01B6">
        <w:rPr>
          <w:rFonts w:ascii="Times New Roman" w:hAnsi="Times New Roman" w:cs="Times New Roman"/>
          <w:szCs w:val="24"/>
        </w:rPr>
        <w:t xml:space="preserve">( </w:t>
      </w:r>
      <w:proofErr w:type="gramEnd"/>
      <w:r w:rsidR="00DF409A" w:rsidRPr="009D01B6">
        <w:rPr>
          <w:rFonts w:ascii="Times New Roman" w:hAnsi="Times New Roman" w:cs="Times New Roman"/>
          <w:szCs w:val="24"/>
        </w:rPr>
        <w:t>06.</w:t>
      </w:r>
      <w:r w:rsidR="00DF409A">
        <w:rPr>
          <w:rFonts w:ascii="Times New Roman" w:hAnsi="Times New Roman" w:cs="Times New Roman"/>
          <w:szCs w:val="24"/>
        </w:rPr>
        <w:t>04.20 по 30</w:t>
      </w:r>
      <w:r w:rsidR="00DF409A" w:rsidRPr="009D01B6">
        <w:rPr>
          <w:rFonts w:ascii="Times New Roman" w:hAnsi="Times New Roman" w:cs="Times New Roman"/>
          <w:szCs w:val="24"/>
        </w:rPr>
        <w:t>. 04.20)</w:t>
      </w:r>
    </w:p>
    <w:p w:rsidR="00DF409A" w:rsidRDefault="00DF409A" w:rsidP="00DF409A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72"/>
        <w:gridCol w:w="758"/>
        <w:gridCol w:w="2351"/>
        <w:gridCol w:w="6626"/>
        <w:gridCol w:w="1115"/>
        <w:gridCol w:w="1157"/>
        <w:gridCol w:w="1219"/>
      </w:tblGrid>
      <w:tr w:rsidR="00DF409A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1" w:type="dxa"/>
          </w:tcPr>
          <w:p w:rsidR="00DF409A" w:rsidRPr="002955F5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26" w:type="dxa"/>
          </w:tcPr>
          <w:p w:rsidR="00DF409A" w:rsidRPr="002955F5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Содержание работы</w:t>
            </w:r>
          </w:p>
          <w:p w:rsidR="00DF409A" w:rsidRPr="002955F5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19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DF409A" w:rsidRPr="007D782D" w:rsidTr="00DF409A">
        <w:tc>
          <w:tcPr>
            <w:tcW w:w="772" w:type="dxa"/>
          </w:tcPr>
          <w:p w:rsidR="00DF409A" w:rsidRPr="007D782D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DF409A" w:rsidRPr="007D782D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DF409A" w:rsidRPr="007D782D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F409A" w:rsidRPr="007D782D" w:rsidRDefault="007D782D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</w:rPr>
              <w:t>Род праведных благословится (§ 28)</w:t>
            </w:r>
          </w:p>
        </w:tc>
        <w:tc>
          <w:tcPr>
            <w:tcW w:w="6626" w:type="dxa"/>
          </w:tcPr>
          <w:p w:rsidR="00DF409A" w:rsidRDefault="007D782D" w:rsidP="00DF409A">
            <w:pPr>
              <w:rPr>
                <w:rFonts w:ascii="Times New Roman" w:hAnsi="Times New Roman" w:cs="Times New Roman"/>
              </w:rPr>
            </w:pPr>
            <w:r w:rsidRPr="007D782D">
              <w:rPr>
                <w:rFonts w:ascii="Times New Roman" w:hAnsi="Times New Roman" w:cs="Times New Roman"/>
                <w:szCs w:val="24"/>
              </w:rPr>
              <w:t xml:space="preserve"> Прочитать </w:t>
            </w:r>
            <w:r w:rsidRPr="007D782D">
              <w:rPr>
                <w:rFonts w:ascii="Times New Roman" w:hAnsi="Times New Roman" w:cs="Times New Roman"/>
              </w:rPr>
              <w:t>(§ 28), отвечать на вопросы с. 136</w:t>
            </w:r>
          </w:p>
          <w:p w:rsidR="00E74B30" w:rsidRDefault="00E74B30" w:rsidP="00D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презентацию:</w:t>
            </w:r>
          </w:p>
          <w:p w:rsidR="00E74B30" w:rsidRDefault="007859AD" w:rsidP="00DF409A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E74B30"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https://infourok.ru/prezentaciya-odnknr-klass-pervie-hristiane-na-rusi-3432895.html</w:t>
              </w:r>
            </w:hyperlink>
          </w:p>
          <w:p w:rsidR="00E74B30" w:rsidRPr="007D782D" w:rsidRDefault="00E74B30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F409A" w:rsidRPr="007D782D" w:rsidRDefault="00DF409A" w:rsidP="00DF409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7D782D">
              <w:rPr>
                <w:rFonts w:ascii="Times New Roman" w:hAnsi="Times New Roman" w:cs="Times New Roman"/>
                <w:szCs w:val="24"/>
                <w:u w:val="single"/>
              </w:rPr>
              <w:t xml:space="preserve">Ответы на сайте </w:t>
            </w:r>
            <w:proofErr w:type="spellStart"/>
            <w:r w:rsidRPr="007D782D">
              <w:rPr>
                <w:rFonts w:ascii="Times New Roman" w:hAnsi="Times New Roman" w:cs="Times New Roman"/>
                <w:szCs w:val="24"/>
                <w:u w:val="single"/>
              </w:rPr>
              <w:t>якласс</w:t>
            </w:r>
            <w:proofErr w:type="spellEnd"/>
          </w:p>
          <w:p w:rsidR="00DF409A" w:rsidRPr="007D782D" w:rsidRDefault="00DF409A" w:rsidP="00DF409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7D782D">
              <w:rPr>
                <w:rFonts w:ascii="Times New Roman" w:hAnsi="Times New Roman" w:cs="Times New Roman"/>
                <w:szCs w:val="24"/>
                <w:u w:val="single"/>
              </w:rPr>
              <w:t xml:space="preserve">Ответы на сайте </w:t>
            </w:r>
            <w:proofErr w:type="spellStart"/>
            <w:r w:rsidRPr="007D782D">
              <w:rPr>
                <w:rFonts w:ascii="Times New Roman" w:hAnsi="Times New Roman" w:cs="Times New Roman"/>
                <w:szCs w:val="24"/>
                <w:u w:val="single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DF409A" w:rsidRPr="007D782D" w:rsidRDefault="00DF409A" w:rsidP="00DF4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07.04</w:t>
            </w:r>
          </w:p>
          <w:p w:rsidR="00DF409A" w:rsidRPr="007D782D" w:rsidRDefault="00DF409A" w:rsidP="00DF4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9" w:type="dxa"/>
          </w:tcPr>
          <w:p w:rsidR="00DF409A" w:rsidRPr="007D782D" w:rsidRDefault="00DF409A" w:rsidP="00DF409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7D782D">
              <w:rPr>
                <w:rFonts w:ascii="Times New Roman" w:hAnsi="Times New Roman" w:cs="Times New Roman"/>
                <w:szCs w:val="24"/>
                <w:u w:val="single"/>
              </w:rPr>
              <w:t xml:space="preserve">Ответы присылать </w:t>
            </w:r>
            <w:proofErr w:type="spellStart"/>
            <w:r w:rsidRPr="007D782D">
              <w:rPr>
                <w:rFonts w:ascii="Times New Roman" w:hAnsi="Times New Roman" w:cs="Times New Roman"/>
                <w:szCs w:val="24"/>
                <w:u w:val="single"/>
              </w:rPr>
              <w:t>ватсап</w:t>
            </w:r>
            <w:proofErr w:type="spellEnd"/>
          </w:p>
        </w:tc>
      </w:tr>
      <w:tr w:rsidR="00DF409A" w:rsidRPr="007470A3" w:rsidTr="00DF409A">
        <w:tc>
          <w:tcPr>
            <w:tcW w:w="772" w:type="dxa"/>
          </w:tcPr>
          <w:p w:rsidR="00DF409A" w:rsidRDefault="007D782D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DF409A" w:rsidRDefault="007D782D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51" w:type="dxa"/>
          </w:tcPr>
          <w:p w:rsidR="00DF409A" w:rsidRPr="007D782D" w:rsidRDefault="007D782D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</w:rPr>
              <w:t xml:space="preserve">В конце всех победителей победит Христос: </w:t>
            </w:r>
            <w:proofErr w:type="spellStart"/>
            <w:r w:rsidRPr="007D782D">
              <w:rPr>
                <w:rFonts w:ascii="Times New Roman" w:hAnsi="Times New Roman" w:cs="Times New Roman"/>
              </w:rPr>
              <w:t>новомученники</w:t>
            </w:r>
            <w:proofErr w:type="spellEnd"/>
            <w:r w:rsidRPr="007D782D">
              <w:rPr>
                <w:rFonts w:ascii="Times New Roman" w:hAnsi="Times New Roman" w:cs="Times New Roman"/>
              </w:rPr>
              <w:t xml:space="preserve"> ХХ века (§29</w:t>
            </w:r>
          </w:p>
        </w:tc>
        <w:tc>
          <w:tcPr>
            <w:tcW w:w="6626" w:type="dxa"/>
          </w:tcPr>
          <w:p w:rsidR="00DF409A" w:rsidRDefault="007D782D" w:rsidP="00D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>(§ 29</w:t>
            </w:r>
            <w:r w:rsidRPr="007D782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, отвечать на вопросы с. 143</w:t>
            </w:r>
          </w:p>
          <w:p w:rsidR="00E74B30" w:rsidRDefault="00E74B30" w:rsidP="00D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презентацию:</w:t>
            </w:r>
          </w:p>
          <w:p w:rsidR="00E74B30" w:rsidRDefault="007859AD" w:rsidP="00DF409A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E74B30"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https://infourok.ru/prezentaciya-novomucheniki-i-ispovedniki-russkoy-pravoslavnoy-cerkvi-1930017.html</w:t>
              </w:r>
            </w:hyperlink>
          </w:p>
          <w:p w:rsidR="00E74B30" w:rsidRDefault="00E74B30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DF409A" w:rsidRPr="007470A3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51" w:type="dxa"/>
          </w:tcPr>
          <w:p w:rsidR="00DF409A" w:rsidRPr="007D782D" w:rsidRDefault="007D782D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</w:rPr>
              <w:t>Главное в жизни – делать добро (§ 30)</w:t>
            </w:r>
          </w:p>
        </w:tc>
        <w:tc>
          <w:tcPr>
            <w:tcW w:w="6626" w:type="dxa"/>
          </w:tcPr>
          <w:p w:rsidR="00DF409A" w:rsidRDefault="007D782D" w:rsidP="00D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>(§ 30</w:t>
            </w:r>
            <w:r w:rsidRPr="007D782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отвечать на вопросы с. 147</w:t>
            </w:r>
          </w:p>
          <w:p w:rsidR="00E74B30" w:rsidRDefault="00E74B30" w:rsidP="00D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презентацию:</w:t>
            </w:r>
          </w:p>
          <w:p w:rsidR="00E74B30" w:rsidRDefault="007859AD" w:rsidP="00DF409A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E74B30"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https://infourok.ru/prezentaciya-po-obschestvoznaniyu-na-temu-chto-takoe-dobro-klass-302443.html</w:t>
              </w:r>
            </w:hyperlink>
          </w:p>
          <w:p w:rsidR="00E74B30" w:rsidRDefault="00E74B30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19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DF409A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51" w:type="dxa"/>
          </w:tcPr>
          <w:p w:rsidR="00DF409A" w:rsidRPr="007D782D" w:rsidRDefault="007D782D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D">
              <w:rPr>
                <w:rFonts w:ascii="Times New Roman" w:hAnsi="Times New Roman" w:cs="Times New Roman"/>
              </w:rPr>
              <w:t>История одной любви (§ 31)</w:t>
            </w:r>
          </w:p>
        </w:tc>
        <w:tc>
          <w:tcPr>
            <w:tcW w:w="6626" w:type="dxa"/>
          </w:tcPr>
          <w:p w:rsidR="00DF409A" w:rsidRDefault="007D782D" w:rsidP="00D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>(§ 31</w:t>
            </w:r>
            <w:r w:rsidRPr="007D782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отвечать на вопросы с. 153</w:t>
            </w:r>
          </w:p>
          <w:p w:rsidR="00E74B30" w:rsidRDefault="00E74B30" w:rsidP="00D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презентацию </w:t>
            </w:r>
          </w:p>
          <w:p w:rsidR="00E74B30" w:rsidRDefault="007859AD" w:rsidP="00DF409A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E74B30"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https://infourok.ru/prezentaciya-k-uroku-odnknr-v-klasse-kultura-i-iskusstvo-kievskoy-rusi-i-ih-vliyanie-na-formirovanie-duhovnosti-lyudey-1747810.html</w:t>
              </w:r>
            </w:hyperlink>
          </w:p>
          <w:p w:rsidR="00E74B30" w:rsidRPr="002955F5" w:rsidRDefault="00E74B30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19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037681"/>
    <w:rsid w:val="000A6E17"/>
    <w:rsid w:val="0011429E"/>
    <w:rsid w:val="00155260"/>
    <w:rsid w:val="00157AD6"/>
    <w:rsid w:val="0016010E"/>
    <w:rsid w:val="001E0909"/>
    <w:rsid w:val="001F1482"/>
    <w:rsid w:val="001F1C6B"/>
    <w:rsid w:val="002955F5"/>
    <w:rsid w:val="002E6B3B"/>
    <w:rsid w:val="003A5B1F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96A75"/>
    <w:rsid w:val="007470A3"/>
    <w:rsid w:val="007602F9"/>
    <w:rsid w:val="007859AD"/>
    <w:rsid w:val="007D77C5"/>
    <w:rsid w:val="007D782D"/>
    <w:rsid w:val="00834490"/>
    <w:rsid w:val="00917E28"/>
    <w:rsid w:val="009C6B22"/>
    <w:rsid w:val="009D01B6"/>
    <w:rsid w:val="00A75904"/>
    <w:rsid w:val="00AA5CF1"/>
    <w:rsid w:val="00AE2EE2"/>
    <w:rsid w:val="00B454DB"/>
    <w:rsid w:val="00B704B5"/>
    <w:rsid w:val="00B74549"/>
    <w:rsid w:val="00B84890"/>
    <w:rsid w:val="00BA27DC"/>
    <w:rsid w:val="00BD34D1"/>
    <w:rsid w:val="00C82910"/>
    <w:rsid w:val="00D345F5"/>
    <w:rsid w:val="00D863F8"/>
    <w:rsid w:val="00D97B3D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odnknr-v-klasse-kultura-i-iskusstvo-kievskoy-rusi-i-ih-vliyanie-na-formirovanie-duhovnosti-lyudey-17478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bschestvoznaniyu-na-temu-chto-takoe-dobro-klass-30244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ovomucheniki-i-ispovedniki-russkoy-pravoslavnoy-cerkvi-1930017.html" TargetMode="External"/><Relationship Id="rId5" Type="http://schemas.openxmlformats.org/officeDocument/2006/relationships/hyperlink" Target="https://infourok.ru/prezentaciya-odnknr-klass-pervie-hristiane-na-rusi-343289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2020-04-28T12:01:00Z</dcterms:created>
  <dcterms:modified xsi:type="dcterms:W3CDTF">2020-04-29T22:14:00Z</dcterms:modified>
</cp:coreProperties>
</file>