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7B" w:rsidRDefault="00CF217B" w:rsidP="00CF2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CF217B" w:rsidRDefault="00CF217B" w:rsidP="00CF2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CF217B" w:rsidRDefault="00CF217B" w:rsidP="00CF2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6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24.</w:t>
      </w:r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CF217B" w:rsidTr="00657AC5">
        <w:tc>
          <w:tcPr>
            <w:tcW w:w="704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217B" w:rsidTr="00657AC5">
        <w:tc>
          <w:tcPr>
            <w:tcW w:w="704" w:type="dxa"/>
          </w:tcPr>
          <w:p w:rsidR="00CF217B" w:rsidRPr="00AA2A67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F217B" w:rsidRPr="00AA2A67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1984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1">
              <w:rPr>
                <w:rFonts w:ascii="Times New Roman" w:hAnsi="Times New Roman" w:cs="Times New Roman"/>
                <w:sz w:val="24"/>
                <w:szCs w:val="24"/>
              </w:rPr>
              <w:t>Пейзаж - большой мир.  Организация изображаемого пространства</w:t>
            </w:r>
          </w:p>
        </w:tc>
        <w:tc>
          <w:tcPr>
            <w:tcW w:w="3686" w:type="dxa"/>
          </w:tcPr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с.148-151, ответить на вопросы.</w:t>
            </w:r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4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https://urok.1sept.ru/статьи/657836/</w:t>
              </w:r>
            </w:hyperlink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 по ссылке</w:t>
            </w:r>
            <w:r w:rsidRPr="00AA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7665318519891801360&amp;text=6%20класс%20изо%20Пейзаж%20-%20большой%20мир.%20Организация%20изображаемого%20пространства&amp;path=wizard&amp;parent-reqid=1587480757282805-1804987858982428644800134-production-app-host-man-web-yp-245&amp;redircnt=1587481128.1</w:t>
              </w:r>
            </w:hyperlink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C5A">
              <w:rPr>
                <w:rFonts w:ascii="Times New Roman" w:hAnsi="Times New Roman" w:cs="Times New Roman"/>
                <w:sz w:val="24"/>
                <w:szCs w:val="24"/>
              </w:rPr>
              <w:t>и выполнение рисунка в цвете.</w:t>
            </w:r>
          </w:p>
        </w:tc>
        <w:tc>
          <w:tcPr>
            <w:tcW w:w="3544" w:type="dxa"/>
          </w:tcPr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видеоролика, выполнение рисунка в цвете.</w:t>
            </w:r>
          </w:p>
          <w:p w:rsidR="00CF217B" w:rsidRDefault="00CF217B" w:rsidP="0065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https://urok.1sept.ru/статьи/657836/</w:t>
              </w:r>
            </w:hyperlink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2091" w:type="dxa"/>
          </w:tcPr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F217B" w:rsidRPr="004E7540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217B" w:rsidRPr="002E3BD8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B" w:rsidRDefault="00CF217B" w:rsidP="00657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  <w:p w:rsidR="00CF217B" w:rsidRDefault="00CF217B" w:rsidP="00657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E3" w:rsidRDefault="007E26E3">
      <w:bookmarkStart w:id="0" w:name="_GoBack"/>
      <w:bookmarkEnd w:id="0"/>
    </w:p>
    <w:sectPr w:rsidR="007E26E3" w:rsidSect="00CF21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7B"/>
    <w:rsid w:val="007E26E3"/>
    <w:rsid w:val="00C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D1BC-F5D8-43DA-A5EA-4F18F4E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7B"/>
    <w:pPr>
      <w:spacing w:after="0" w:line="240" w:lineRule="auto"/>
    </w:pPr>
  </w:style>
  <w:style w:type="table" w:styleId="a4">
    <w:name w:val="Table Grid"/>
    <w:basedOn w:val="a1"/>
    <w:uiPriority w:val="39"/>
    <w:rsid w:val="00CF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2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&#1089;&#1090;&#1072;&#1090;&#1100;&#1080;/657836/" TargetMode="External"/><Relationship Id="rId5" Type="http://schemas.openxmlformats.org/officeDocument/2006/relationships/hyperlink" Target="https://yandex.ru/video/preview/?filmId=7665318519891801360&amp;text=6%20&#1082;&#1083;&#1072;&#1089;&#1089;%20&#1080;&#1079;&#1086;%20&#1055;&#1077;&#1081;&#1079;&#1072;&#1078;%20-%20&#1073;&#1086;&#1083;&#1100;&#1096;&#1086;&#1081;%20&#1084;&#1080;&#1088;.%20&#1054;&#1088;&#1075;&#1072;&#1085;&#1080;&#1079;&#1072;&#1094;&#1080;&#1103;%20&#1080;&#1079;&#1086;&#1073;&#1088;&#1072;&#1078;&#1072;&#1077;&#1084;&#1086;&#1075;&#1086;%20&#1087;&#1088;&#1086;&#1089;&#1090;&#1088;&#1072;&#1085;&#1089;&#1090;&#1074;&#1072;&amp;path=wizard&amp;parent-reqid=1587480757282805-1804987858982428644800134-production-app-host-man-web-yp-245&amp;redircnt=1587481128.1" TargetMode="External"/><Relationship Id="rId4" Type="http://schemas.openxmlformats.org/officeDocument/2006/relationships/hyperlink" Target="https://urok.1sept.ru/&#1089;&#1090;&#1072;&#1090;&#1100;&#1080;/6578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2020-04-24T09:22:00Z</dcterms:created>
  <dcterms:modified xsi:type="dcterms:W3CDTF">2020-04-24T09:23:00Z</dcterms:modified>
</cp:coreProperties>
</file>