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37"/>
      </w:tblGrid>
      <w:tr w:rsidR="00D0561B" w:rsidTr="00D0561B">
        <w:tc>
          <w:tcPr>
            <w:tcW w:w="5637" w:type="dxa"/>
          </w:tcPr>
          <w:p w:rsidR="00D0561B" w:rsidRDefault="00D0561B" w:rsidP="00D0561B">
            <w:pPr>
              <w:jc w:val="right"/>
              <w:rPr>
                <w:caps/>
              </w:rPr>
            </w:pPr>
            <w:r w:rsidRPr="00D0561B">
              <w:rPr>
                <w:caps/>
                <w:noProof/>
              </w:rPr>
              <w:drawing>
                <wp:inline distT="0" distB="0" distL="0" distR="0">
                  <wp:extent cx="1739931" cy="1230669"/>
                  <wp:effectExtent l="19050" t="0" r="0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31" cy="1230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5" w:type="dxa"/>
          </w:tcPr>
          <w:p w:rsidR="00D0561B" w:rsidRPr="00D0561B" w:rsidRDefault="00D0561B" w:rsidP="00D0561B">
            <w:pPr>
              <w:jc w:val="right"/>
              <w:rPr>
                <w:caps/>
              </w:rPr>
            </w:pPr>
            <w:r w:rsidRPr="00D0561B">
              <w:rPr>
                <w:caps/>
              </w:rPr>
              <w:t>Утверждаю</w:t>
            </w:r>
          </w:p>
          <w:p w:rsidR="00D0561B" w:rsidRPr="00D0561B" w:rsidRDefault="00D0561B" w:rsidP="00D0561B">
            <w:pPr>
              <w:jc w:val="right"/>
            </w:pPr>
            <w:r w:rsidRPr="00D0561B">
              <w:t>Руководитель проекта "150 культур Дона"</w:t>
            </w:r>
          </w:p>
          <w:p w:rsidR="00D0561B" w:rsidRPr="00D0561B" w:rsidRDefault="00D0561B" w:rsidP="00D0561B">
            <w:pPr>
              <w:jc w:val="right"/>
            </w:pPr>
          </w:p>
          <w:p w:rsidR="00D0561B" w:rsidRPr="00D0561B" w:rsidRDefault="00D0561B" w:rsidP="00D0561B">
            <w:pPr>
              <w:jc w:val="right"/>
            </w:pPr>
            <w:r w:rsidRPr="00D0561B">
              <w:t>____________________</w:t>
            </w:r>
          </w:p>
          <w:p w:rsidR="00D0561B" w:rsidRPr="00D0561B" w:rsidRDefault="00D0561B" w:rsidP="00D0561B">
            <w:pPr>
              <w:jc w:val="right"/>
            </w:pPr>
            <w:r w:rsidRPr="00D0561B">
              <w:t>Е.А. Беляк</w:t>
            </w:r>
          </w:p>
          <w:p w:rsidR="00D0561B" w:rsidRDefault="00D0561B" w:rsidP="00D0561B">
            <w:pPr>
              <w:jc w:val="right"/>
              <w:rPr>
                <w:caps/>
              </w:rPr>
            </w:pPr>
            <w:r w:rsidRPr="00D0561B">
              <w:t>16 августа 2016</w:t>
            </w:r>
          </w:p>
        </w:tc>
      </w:tr>
    </w:tbl>
    <w:p w:rsidR="00D0561B" w:rsidRDefault="00D0561B" w:rsidP="00D0561B">
      <w:pPr>
        <w:spacing w:after="0"/>
        <w:jc w:val="right"/>
        <w:rPr>
          <w:caps/>
        </w:rPr>
      </w:pPr>
    </w:p>
    <w:p w:rsidR="00D0561B" w:rsidRDefault="00D0561B" w:rsidP="00D0561B">
      <w:pPr>
        <w:spacing w:after="0"/>
        <w:jc w:val="right"/>
        <w:rPr>
          <w:caps/>
        </w:rPr>
      </w:pPr>
    </w:p>
    <w:p w:rsidR="00913D80" w:rsidRPr="007F4691" w:rsidRDefault="00913D80" w:rsidP="007F4691">
      <w:pPr>
        <w:spacing w:after="0"/>
        <w:jc w:val="center"/>
        <w:rPr>
          <w:caps/>
        </w:rPr>
      </w:pPr>
      <w:bookmarkStart w:id="0" w:name="_GoBack"/>
      <w:r w:rsidRPr="007F4691">
        <w:rPr>
          <w:caps/>
        </w:rPr>
        <w:t xml:space="preserve">Положение </w:t>
      </w:r>
    </w:p>
    <w:p w:rsidR="008B1B09" w:rsidRPr="007F4691" w:rsidRDefault="00913D80" w:rsidP="007F4691">
      <w:pPr>
        <w:spacing w:after="0"/>
        <w:jc w:val="center"/>
        <w:rPr>
          <w:caps/>
        </w:rPr>
      </w:pPr>
      <w:r w:rsidRPr="007F4691">
        <w:rPr>
          <w:caps/>
        </w:rPr>
        <w:t>об управлении партнерским образовательным проектом  "150 культур Дона"</w:t>
      </w:r>
    </w:p>
    <w:bookmarkEnd w:id="0"/>
    <w:p w:rsidR="007F4691" w:rsidRDefault="007F4691" w:rsidP="00913D80">
      <w:pPr>
        <w:jc w:val="both"/>
      </w:pPr>
    </w:p>
    <w:p w:rsidR="00913D80" w:rsidRPr="007F4691" w:rsidRDefault="00913D80" w:rsidP="00077060">
      <w:pPr>
        <w:spacing w:after="0"/>
        <w:ind w:firstLine="567"/>
        <w:jc w:val="both"/>
      </w:pPr>
      <w:r>
        <w:t>Положение регулирует деятельность по управлению проектом, основная цель которого -  внедрение инновационной системы взаимодействия образовательных организаций Ростовской области с институтами гражданского общества и продвижения социального заказа Гражданского общества</w:t>
      </w:r>
      <w:r w:rsidR="007F4691">
        <w:t xml:space="preserve"> Ростовской области</w:t>
      </w:r>
      <w:r>
        <w:t xml:space="preserve"> на приобретение учащимися общеобразовательных организаций общекультурных компетенций по </w:t>
      </w:r>
      <w:r w:rsidRPr="007F4691">
        <w:t>формированию благоприятной социокультурной среды на юге России.</w:t>
      </w:r>
    </w:p>
    <w:p w:rsidR="00913D80" w:rsidRDefault="00913D80" w:rsidP="00077060">
      <w:pPr>
        <w:spacing w:after="0"/>
        <w:ind w:firstLine="567"/>
        <w:jc w:val="both"/>
      </w:pPr>
      <w:r w:rsidRPr="007F4691">
        <w:t xml:space="preserve">Главным органом, принимающим решения и контролирующим ход реализации и результаты проекта является </w:t>
      </w:r>
      <w:r w:rsidRPr="00AF1ADE">
        <w:rPr>
          <w:b/>
        </w:rPr>
        <w:t>Организационный комитет проекта</w:t>
      </w:r>
      <w:r w:rsidR="000C590E">
        <w:rPr>
          <w:b/>
        </w:rPr>
        <w:t xml:space="preserve"> (далее "Оргкомитет")</w:t>
      </w:r>
      <w:r w:rsidRPr="007F4691">
        <w:t>, в который вошли</w:t>
      </w:r>
      <w:r w:rsidR="007F4691">
        <w:t>:</w:t>
      </w:r>
      <w:r w:rsidRPr="007F4691">
        <w:t xml:space="preserve"> </w:t>
      </w:r>
      <w:r w:rsidR="007F4691" w:rsidRPr="007F4691">
        <w:t xml:space="preserve">члены Ростовской Региональной </w:t>
      </w:r>
      <w:r w:rsidRPr="007F4691">
        <w:t xml:space="preserve">Рабочей группы </w:t>
      </w:r>
      <w:r w:rsidR="007F4691" w:rsidRPr="007F4691">
        <w:t>Общероссийского общественного движения "</w:t>
      </w:r>
      <w:r w:rsidR="007F4691" w:rsidRPr="007F4691">
        <w:rPr>
          <w:caps/>
        </w:rPr>
        <w:t>Народный фронт "За Россию!</w:t>
      </w:r>
      <w:r w:rsidR="007F4691" w:rsidRPr="007F4691">
        <w:t>"</w:t>
      </w:r>
      <w:r w:rsidR="007F4691">
        <w:t>, Представители общественных объединений, действующих на территории Ростовской области и заинтересованные в реализации проекта,</w:t>
      </w:r>
      <w:r w:rsidR="00AF1ADE">
        <w:t xml:space="preserve"> </w:t>
      </w:r>
      <w:r w:rsidR="007F4691">
        <w:t>в том числе национальных автономий, представители Министерства образования Ростовской области,  государственных и негосударственных образовательных организаций  общего среднего и высшего образования,</w:t>
      </w:r>
      <w:r w:rsidR="00AF1ADE">
        <w:t xml:space="preserve"> представители учреждений культуры</w:t>
      </w:r>
      <w:r w:rsidR="007F4691">
        <w:t xml:space="preserve"> </w:t>
      </w:r>
      <w:r w:rsidR="00AF1ADE">
        <w:t>и спорта Ростовской области.</w:t>
      </w:r>
    </w:p>
    <w:p w:rsidR="00AF1ADE" w:rsidRDefault="00AF1ADE" w:rsidP="00077060">
      <w:pPr>
        <w:spacing w:after="0"/>
        <w:ind w:firstLine="567"/>
        <w:jc w:val="both"/>
      </w:pPr>
      <w:r>
        <w:t>Руководит деятельностью Оргкомитета проекта "150 культур Дона" инициатор проекта, р</w:t>
      </w:r>
      <w:r w:rsidRPr="00AF1ADE">
        <w:t xml:space="preserve">уководитель РРГ ОНФ «Образование и культура как основа национальной идентичности» в РО </w:t>
      </w:r>
    </w:p>
    <w:p w:rsidR="00AF1ADE" w:rsidRDefault="00AF1ADE" w:rsidP="00AF1ADE">
      <w:pPr>
        <w:spacing w:after="0"/>
        <w:jc w:val="both"/>
      </w:pPr>
      <w:r w:rsidRPr="00AF1ADE">
        <w:t>Беляк Е</w:t>
      </w:r>
      <w:r>
        <w:t xml:space="preserve">катерина </w:t>
      </w:r>
      <w:r w:rsidRPr="00AF1ADE">
        <w:t>А</w:t>
      </w:r>
      <w:r>
        <w:t>лександровна.  Оргкомитет  собирается для принятия важных стратегических решений по проекту по мере возникновения потребности: для организации общественного обсуждения целей и задач, стоящих перед участниками проекта, для продвижения проекта в образовательной среде, для продвижения мероприятий проекта на уровне Правительства Ростовской области, для  контроля выполнения стратегических установок и принятия изменений, необходимых для более эффективной дея</w:t>
      </w:r>
      <w:r w:rsidR="000C590E">
        <w:t xml:space="preserve">тельности по проекту, для анализа и оценки </w:t>
      </w:r>
      <w:r>
        <w:t xml:space="preserve"> </w:t>
      </w:r>
      <w:r w:rsidR="000C590E">
        <w:t xml:space="preserve">масштабных </w:t>
      </w:r>
      <w:r>
        <w:t>результатов</w:t>
      </w:r>
      <w:r w:rsidR="000C590E">
        <w:t xml:space="preserve">, полученных в ходе проекта. </w:t>
      </w:r>
    </w:p>
    <w:p w:rsidR="000C590E" w:rsidRPr="00077060" w:rsidRDefault="000C590E" w:rsidP="00077060">
      <w:pPr>
        <w:pStyle w:val="a3"/>
        <w:spacing w:before="0" w:after="0"/>
        <w:ind w:firstLine="56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077060">
        <w:rPr>
          <w:rFonts w:asciiTheme="minorHAnsi" w:eastAsiaTheme="minorEastAsia" w:hAnsiTheme="minorHAnsi" w:cstheme="minorBidi"/>
          <w:sz w:val="22"/>
          <w:szCs w:val="22"/>
        </w:rPr>
        <w:t>Оргкомитет принимает решение о привлечении партнеров, принимающих условия реализации проекта и определяет допущения и ограничения относительно окружения проекта, сформулированные в Уставе проекта.</w:t>
      </w:r>
    </w:p>
    <w:p w:rsidR="000C590E" w:rsidRPr="00077060" w:rsidRDefault="000C590E" w:rsidP="00077060">
      <w:pPr>
        <w:pStyle w:val="a3"/>
        <w:spacing w:before="0" w:after="0"/>
        <w:ind w:firstLine="56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077060">
        <w:rPr>
          <w:rFonts w:asciiTheme="minorHAnsi" w:eastAsiaTheme="minorEastAsia" w:hAnsiTheme="minorHAnsi" w:cstheme="minorBidi"/>
          <w:sz w:val="22"/>
          <w:szCs w:val="22"/>
        </w:rPr>
        <w:t>Текущую деятельность по проекту осуществляют члены Координационного, Методического и Экспертного советов, подотчетные Оргкомитету.</w:t>
      </w:r>
    </w:p>
    <w:p w:rsidR="00077060" w:rsidRPr="00077060" w:rsidRDefault="000C590E" w:rsidP="00077060">
      <w:pPr>
        <w:pStyle w:val="a3"/>
        <w:spacing w:before="0" w:after="0"/>
        <w:ind w:firstLine="56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077060">
        <w:rPr>
          <w:rFonts w:asciiTheme="minorHAnsi" w:eastAsiaTheme="minorEastAsia" w:hAnsiTheme="minorHAnsi" w:cstheme="minorBidi"/>
          <w:sz w:val="22"/>
          <w:szCs w:val="22"/>
        </w:rPr>
        <w:t>Оргкомитет принимает на своем заседании структуру управления проектом "150 культур Дона" и содействует е</w:t>
      </w:r>
      <w:r w:rsidR="00077060" w:rsidRPr="00077060">
        <w:rPr>
          <w:rFonts w:asciiTheme="minorHAnsi" w:eastAsiaTheme="minorEastAsia" w:hAnsiTheme="minorHAnsi" w:cstheme="minorBidi"/>
          <w:sz w:val="22"/>
          <w:szCs w:val="22"/>
        </w:rPr>
        <w:t>ё развитию и оптимизации в ходе реализации проекта по истечении одного календарного цикла: учебного года.</w:t>
      </w:r>
    </w:p>
    <w:p w:rsidR="000C590E" w:rsidRDefault="00077060" w:rsidP="00077060">
      <w:pPr>
        <w:pStyle w:val="a3"/>
        <w:spacing w:before="0" w:after="0"/>
        <w:ind w:firstLine="56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077060">
        <w:rPr>
          <w:rFonts w:asciiTheme="minorHAnsi" w:eastAsiaTheme="minorEastAsia" w:hAnsiTheme="minorHAnsi" w:cstheme="minorBidi"/>
          <w:sz w:val="22"/>
          <w:szCs w:val="22"/>
        </w:rPr>
        <w:t>Структура управления проектом размещается на сайте МИНОБР Ростовской области,  и все замечания и предложения по её улучшению также будут размещаться в виде аналитических отчетов участников проекта на этом же сайте в папке "Отчеты образовательных организаций"</w:t>
      </w:r>
      <w:r w:rsidR="00C21794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C21794" w:rsidRDefault="00C21794" w:rsidP="00077060">
      <w:pPr>
        <w:pStyle w:val="a3"/>
        <w:spacing w:before="0" w:after="0"/>
        <w:ind w:firstLine="56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В проекте участвует 156 общеобразовательных организаций Ростовской области, которые изучают 16 национальных культур в 2016-17 г.г.: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2614"/>
        <w:gridCol w:w="2608"/>
        <w:gridCol w:w="2609"/>
      </w:tblGrid>
      <w:tr w:rsidR="00C21794" w:rsidTr="00C21794">
        <w:tc>
          <w:tcPr>
            <w:tcW w:w="2670" w:type="dxa"/>
          </w:tcPr>
          <w:p w:rsidR="00C21794" w:rsidRPr="0013114D" w:rsidRDefault="00C21794" w:rsidP="00C21794">
            <w:pPr>
              <w:pStyle w:val="a3"/>
              <w:spacing w:before="0" w:after="0"/>
              <w:jc w:val="both"/>
            </w:pPr>
            <w:r w:rsidRPr="0013114D">
              <w:rPr>
                <w:rFonts w:asciiTheme="minorHAnsi" w:eastAsiaTheme="minorEastAsia" w:hAnsiTheme="minorHAnsi" w:cstheme="minorBidi"/>
                <w:sz w:val="22"/>
                <w:szCs w:val="22"/>
              </w:rPr>
              <w:t>Азербайджанская</w:t>
            </w:r>
          </w:p>
        </w:tc>
        <w:tc>
          <w:tcPr>
            <w:tcW w:w="2670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Грузинская</w:t>
            </w:r>
          </w:p>
        </w:tc>
        <w:tc>
          <w:tcPr>
            <w:tcW w:w="2671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Казачья</w:t>
            </w:r>
          </w:p>
        </w:tc>
        <w:tc>
          <w:tcPr>
            <w:tcW w:w="2671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Русская</w:t>
            </w:r>
          </w:p>
        </w:tc>
      </w:tr>
      <w:tr w:rsidR="00C21794" w:rsidTr="00C21794">
        <w:tc>
          <w:tcPr>
            <w:tcW w:w="2670" w:type="dxa"/>
          </w:tcPr>
          <w:p w:rsidR="00C21794" w:rsidRPr="0013114D" w:rsidRDefault="00C21794" w:rsidP="00C21794">
            <w:pPr>
              <w:pStyle w:val="a3"/>
              <w:spacing w:before="0" w:after="0"/>
              <w:jc w:val="both"/>
            </w:pPr>
            <w:r w:rsidRPr="0013114D">
              <w:rPr>
                <w:rFonts w:asciiTheme="minorHAnsi" w:eastAsiaTheme="minorEastAsia" w:hAnsiTheme="minorHAnsi" w:cstheme="minorBidi"/>
                <w:sz w:val="22"/>
                <w:szCs w:val="22"/>
              </w:rPr>
              <w:t>Армянская</w:t>
            </w:r>
          </w:p>
        </w:tc>
        <w:tc>
          <w:tcPr>
            <w:tcW w:w="2670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Дагестанская</w:t>
            </w:r>
          </w:p>
        </w:tc>
        <w:tc>
          <w:tcPr>
            <w:tcW w:w="2671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Корейская</w:t>
            </w:r>
          </w:p>
        </w:tc>
        <w:tc>
          <w:tcPr>
            <w:tcW w:w="2671" w:type="dxa"/>
          </w:tcPr>
          <w:p w:rsidR="00C21794" w:rsidRDefault="00C21794" w:rsidP="00AF17CC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Таджикская</w:t>
            </w:r>
          </w:p>
        </w:tc>
      </w:tr>
      <w:tr w:rsidR="00C21794" w:rsidTr="00C21794">
        <w:tc>
          <w:tcPr>
            <w:tcW w:w="2670" w:type="dxa"/>
          </w:tcPr>
          <w:p w:rsidR="00C21794" w:rsidRPr="0013114D" w:rsidRDefault="00C21794" w:rsidP="00C21794">
            <w:pPr>
              <w:pStyle w:val="a3"/>
              <w:spacing w:before="0" w:after="0"/>
              <w:jc w:val="both"/>
            </w:pPr>
            <w:r w:rsidRPr="0013114D">
              <w:rPr>
                <w:rFonts w:asciiTheme="minorHAnsi" w:eastAsiaTheme="minorEastAsia" w:hAnsiTheme="minorHAnsi" w:cstheme="minorBidi"/>
                <w:sz w:val="22"/>
                <w:szCs w:val="22"/>
              </w:rPr>
              <w:t>Белорусская</w:t>
            </w:r>
          </w:p>
        </w:tc>
        <w:tc>
          <w:tcPr>
            <w:tcW w:w="2670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Еврейская</w:t>
            </w:r>
          </w:p>
        </w:tc>
        <w:tc>
          <w:tcPr>
            <w:tcW w:w="2671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Осетинская</w:t>
            </w:r>
          </w:p>
        </w:tc>
        <w:tc>
          <w:tcPr>
            <w:tcW w:w="2671" w:type="dxa"/>
          </w:tcPr>
          <w:p w:rsidR="00C21794" w:rsidRDefault="00C21794" w:rsidP="00AF17CC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Украинская</w:t>
            </w:r>
          </w:p>
        </w:tc>
      </w:tr>
      <w:tr w:rsidR="00C21794" w:rsidTr="00C21794">
        <w:tc>
          <w:tcPr>
            <w:tcW w:w="2670" w:type="dxa"/>
          </w:tcPr>
          <w:p w:rsidR="00C21794" w:rsidRPr="0013114D" w:rsidRDefault="00C21794" w:rsidP="00C21794">
            <w:pPr>
              <w:pStyle w:val="a3"/>
              <w:spacing w:before="0" w:after="0"/>
              <w:jc w:val="both"/>
            </w:pPr>
            <w:r w:rsidRPr="0013114D">
              <w:rPr>
                <w:rFonts w:asciiTheme="minorHAnsi" w:eastAsiaTheme="minorEastAsia" w:hAnsiTheme="minorHAnsi" w:cstheme="minorBidi"/>
                <w:sz w:val="22"/>
                <w:szCs w:val="22"/>
              </w:rPr>
              <w:t>Греческая</w:t>
            </w:r>
          </w:p>
        </w:tc>
        <w:tc>
          <w:tcPr>
            <w:tcW w:w="2670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Ингушская</w:t>
            </w:r>
          </w:p>
        </w:tc>
        <w:tc>
          <w:tcPr>
            <w:tcW w:w="2671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Польская</w:t>
            </w:r>
          </w:p>
        </w:tc>
        <w:tc>
          <w:tcPr>
            <w:tcW w:w="2671" w:type="dxa"/>
          </w:tcPr>
          <w:p w:rsidR="00C21794" w:rsidRDefault="00C21794" w:rsidP="00077060">
            <w:pPr>
              <w:pStyle w:val="a3"/>
              <w:spacing w:before="0" w:after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Чеченская</w:t>
            </w:r>
          </w:p>
        </w:tc>
      </w:tr>
    </w:tbl>
    <w:p w:rsidR="00077060" w:rsidRPr="00077060" w:rsidRDefault="00077060" w:rsidP="00077060">
      <w:pPr>
        <w:pStyle w:val="a3"/>
        <w:spacing w:before="0" w:after="0"/>
        <w:ind w:firstLine="567"/>
        <w:jc w:val="center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</w:rPr>
        <w:t xml:space="preserve">1. </w:t>
      </w:r>
      <w:r w:rsidRPr="00077060">
        <w:rPr>
          <w:rFonts w:asciiTheme="minorHAnsi" w:hAnsiTheme="minorHAnsi" w:cstheme="minorHAnsi"/>
          <w:caps/>
        </w:rPr>
        <w:t xml:space="preserve">Координационный совет </w:t>
      </w:r>
    </w:p>
    <w:p w:rsidR="00077060" w:rsidRPr="00077060" w:rsidRDefault="00077060" w:rsidP="00077060">
      <w:pPr>
        <w:pStyle w:val="a3"/>
        <w:spacing w:before="0" w:after="0"/>
        <w:ind w:firstLine="567"/>
        <w:jc w:val="center"/>
      </w:pPr>
    </w:p>
    <w:p w:rsidR="00077060" w:rsidRPr="00077060" w:rsidRDefault="00077060" w:rsidP="00077060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1.1. </w:t>
      </w:r>
      <w:r w:rsidRPr="00077060">
        <w:rPr>
          <w:rFonts w:cstheme="minorHAnsi"/>
          <w:sz w:val="24"/>
          <w:szCs w:val="24"/>
        </w:rPr>
        <w:t>Координационный Совет создается для координации действий между участниками и администрирования проекта</w:t>
      </w:r>
      <w:r w:rsidRPr="00077060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 через </w:t>
      </w:r>
      <w:r w:rsidRPr="00077060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Руководителей координационных советов культурных групп </w:t>
      </w:r>
      <w:r w:rsidRPr="00077060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и </w:t>
      </w:r>
      <w:r w:rsidRPr="00077060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руководителей проектных групп</w:t>
      </w:r>
      <w:r w:rsidRPr="00077060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  в образовательных учреждениях РО. </w:t>
      </w:r>
    </w:p>
    <w:p w:rsidR="00077060" w:rsidRDefault="00077060" w:rsidP="00F55ACE">
      <w:pPr>
        <w:pStyle w:val="a4"/>
        <w:spacing w:after="0" w:line="240" w:lineRule="auto"/>
        <w:ind w:left="0" w:firstLine="567"/>
        <w:jc w:val="both"/>
        <w:rPr>
          <w:rFonts w:eastAsia="Times New Roman" w:cstheme="minorHAnsi"/>
          <w:color w:val="1D1B11" w:themeColor="background2" w:themeShade="1A"/>
          <w:sz w:val="24"/>
          <w:szCs w:val="24"/>
        </w:rPr>
      </w:pPr>
      <w:r>
        <w:rPr>
          <w:rFonts w:eastAsia="Times New Roman" w:cstheme="minorHAnsi"/>
          <w:color w:val="1D1B11" w:themeColor="background2" w:themeShade="1A"/>
          <w:sz w:val="24"/>
          <w:szCs w:val="24"/>
        </w:rPr>
        <w:t xml:space="preserve">1.2 </w:t>
      </w:r>
      <w:r w:rsidRPr="00F43D8A">
        <w:rPr>
          <w:rFonts w:eastAsia="Times New Roman" w:cstheme="minorHAnsi"/>
          <w:color w:val="1D1B11" w:themeColor="background2" w:themeShade="1A"/>
          <w:sz w:val="24"/>
          <w:szCs w:val="24"/>
        </w:rPr>
        <w:t xml:space="preserve">В состав участников проекта входят образовательные организации г. Ростова-на-Дону и других муниципальных образований Ростовской области, которые в результате жеребьевки 15.04.2016 получили право на  внедрение учебно-методических материалов в образовательный процесс 2016-2017 учебного года и проведение учебных и творческих мероприятий по изучению культурного наследия  этносов, проживающих в настоящее время  на Дону, представители национальных организаций, действующих на территории Ростовской области, другие общественные организации, оказывающие содействие развитию образовательной и культурной деятельности, высшие учебные заведения, учреждения культуры и др.   </w:t>
      </w:r>
    </w:p>
    <w:p w:rsidR="00077060" w:rsidRPr="00F43D8A" w:rsidRDefault="00077060" w:rsidP="00F55ACE">
      <w:pPr>
        <w:pStyle w:val="a4"/>
        <w:spacing w:after="0" w:line="240" w:lineRule="auto"/>
        <w:ind w:left="0" w:firstLine="567"/>
        <w:jc w:val="both"/>
        <w:rPr>
          <w:rFonts w:eastAsia="Times New Roman" w:cstheme="minorHAnsi"/>
          <w:color w:val="1D1B11" w:themeColor="background2" w:themeShade="1A"/>
          <w:sz w:val="24"/>
          <w:szCs w:val="24"/>
        </w:rPr>
      </w:pPr>
    </w:p>
    <w:p w:rsidR="00077060" w:rsidRPr="00F43D8A" w:rsidRDefault="00077060" w:rsidP="00F55ACE">
      <w:pPr>
        <w:pStyle w:val="a4"/>
        <w:spacing w:after="0" w:line="240" w:lineRule="auto"/>
        <w:ind w:left="0" w:firstLine="567"/>
        <w:jc w:val="both"/>
        <w:rPr>
          <w:rFonts w:eastAsia="Times New Roman" w:cstheme="minorHAnsi"/>
          <w:color w:val="1D1B11" w:themeColor="background2" w:themeShade="1A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1.3 </w:t>
      </w:r>
      <w:r w:rsidRPr="00F43D8A">
        <w:rPr>
          <w:rFonts w:eastAsia="Times New Roman" w:cstheme="minorHAnsi"/>
          <w:sz w:val="24"/>
          <w:szCs w:val="24"/>
        </w:rPr>
        <w:t>В ходе подготовки материалов для публикации на сайте  обязательным является письменное согласие любого участника проекта на обработку и хранение персональных данных в соответствии с Федеральным законом «О персональных данных» от 27 июля 2006 года № 152-ФЗ.</w:t>
      </w:r>
    </w:p>
    <w:p w:rsidR="00077060" w:rsidRPr="00F43D8A" w:rsidRDefault="00077060" w:rsidP="00F55ACE">
      <w:pPr>
        <w:pStyle w:val="a4"/>
        <w:spacing w:after="0" w:line="240" w:lineRule="auto"/>
        <w:ind w:left="0" w:firstLine="567"/>
        <w:jc w:val="both"/>
        <w:rPr>
          <w:rFonts w:eastAsia="Times New Roman" w:cstheme="minorHAnsi"/>
          <w:color w:val="1D1B11" w:themeColor="background2" w:themeShade="1A"/>
          <w:sz w:val="24"/>
          <w:szCs w:val="24"/>
        </w:rPr>
      </w:pPr>
    </w:p>
    <w:p w:rsidR="00077060" w:rsidRDefault="00077060" w:rsidP="00F55ACE">
      <w:pPr>
        <w:pStyle w:val="a4"/>
        <w:spacing w:after="0" w:line="240" w:lineRule="auto"/>
        <w:ind w:left="0" w:firstLine="567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1.4 </w:t>
      </w:r>
      <w:r w:rsidRPr="00F43D8A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Руководитель Координационного совета взаимодействует с руководителем проекта "150 культур Дона", с руководителем Методического Совета и Руководителем Экспертного  </w:t>
      </w:r>
      <w:r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совета</w:t>
      </w:r>
    </w:p>
    <w:p w:rsidR="00077060" w:rsidRPr="00F43D8A" w:rsidRDefault="00077060" w:rsidP="00F55ACE">
      <w:pPr>
        <w:pStyle w:val="a4"/>
        <w:spacing w:after="0" w:line="240" w:lineRule="auto"/>
        <w:ind w:left="0" w:firstLine="567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</w:p>
    <w:p w:rsidR="00077060" w:rsidRPr="00F55ACE" w:rsidRDefault="00077060" w:rsidP="00F55ACE">
      <w:pPr>
        <w:pStyle w:val="a4"/>
        <w:ind w:left="0" w:firstLine="567"/>
        <w:rPr>
          <w:sz w:val="24"/>
          <w:szCs w:val="24"/>
        </w:rPr>
      </w:pPr>
      <w:r w:rsidRPr="00F55ACE">
        <w:rPr>
          <w:sz w:val="24"/>
          <w:szCs w:val="24"/>
        </w:rPr>
        <w:t xml:space="preserve">1.5 Проект управляется  на трех уровнях:  </w:t>
      </w:r>
    </w:p>
    <w:p w:rsidR="00077060" w:rsidRPr="00F55ACE" w:rsidRDefault="00EC798B" w:rsidP="00EC798B">
      <w:pPr>
        <w:pStyle w:val="a4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1.5.1 </w:t>
      </w:r>
      <w:r w:rsidR="00077060" w:rsidRPr="00F55ACE">
        <w:rPr>
          <w:sz w:val="24"/>
          <w:szCs w:val="24"/>
        </w:rPr>
        <w:t>уровень образовательного учреждения;</w:t>
      </w:r>
    </w:p>
    <w:p w:rsidR="00077060" w:rsidRPr="00F55ACE" w:rsidRDefault="00EC798B" w:rsidP="00EC798B">
      <w:pPr>
        <w:pStyle w:val="a4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1.5.2 </w:t>
      </w:r>
      <w:r w:rsidR="00077060" w:rsidRPr="00F55ACE">
        <w:rPr>
          <w:sz w:val="24"/>
          <w:szCs w:val="24"/>
        </w:rPr>
        <w:t xml:space="preserve">уровень культурной группы; </w:t>
      </w:r>
    </w:p>
    <w:p w:rsidR="00077060" w:rsidRDefault="00EC798B" w:rsidP="00EC798B">
      <w:pPr>
        <w:pStyle w:val="a4"/>
        <w:ind w:left="2124"/>
      </w:pPr>
      <w:r>
        <w:rPr>
          <w:sz w:val="24"/>
          <w:szCs w:val="24"/>
        </w:rPr>
        <w:t xml:space="preserve">1.5.3 </w:t>
      </w:r>
      <w:r w:rsidR="00077060" w:rsidRPr="00F55ACE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модульных оркомитетов</w:t>
      </w:r>
    </w:p>
    <w:p w:rsidR="00077060" w:rsidRDefault="00077060" w:rsidP="00F55ACE">
      <w:pPr>
        <w:pStyle w:val="a4"/>
        <w:ind w:left="0" w:firstLine="567"/>
      </w:pPr>
    </w:p>
    <w:p w:rsidR="00077060" w:rsidRDefault="00EC798B" w:rsidP="00F55ACE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1.5.1</w:t>
      </w:r>
      <w:r w:rsidR="00EA1A7F" w:rsidRPr="00F55ACE">
        <w:rPr>
          <w:sz w:val="24"/>
          <w:szCs w:val="24"/>
        </w:rPr>
        <w:t xml:space="preserve"> </w:t>
      </w:r>
      <w:r w:rsidR="00077060" w:rsidRPr="00F55ACE">
        <w:rPr>
          <w:sz w:val="24"/>
          <w:szCs w:val="24"/>
        </w:rPr>
        <w:t xml:space="preserve"> На уровне образовательного учреждения создается </w:t>
      </w:r>
      <w:r w:rsidR="00077060" w:rsidRPr="00F55ACE">
        <w:rPr>
          <w:i/>
          <w:sz w:val="24"/>
          <w:szCs w:val="24"/>
        </w:rPr>
        <w:t xml:space="preserve">Проектная группа </w:t>
      </w:r>
      <w:r w:rsidR="00077060" w:rsidRPr="00FC131B">
        <w:rPr>
          <w:sz w:val="24"/>
          <w:szCs w:val="24"/>
        </w:rPr>
        <w:t>(</w:t>
      </w:r>
      <w:r w:rsidR="00FC131B" w:rsidRPr="00FC131B">
        <w:rPr>
          <w:sz w:val="24"/>
          <w:szCs w:val="24"/>
        </w:rPr>
        <w:t>Таблица 1</w:t>
      </w:r>
      <w:r w:rsidR="00077060" w:rsidRPr="00FC131B">
        <w:rPr>
          <w:sz w:val="24"/>
          <w:szCs w:val="24"/>
        </w:rPr>
        <w:t>)</w:t>
      </w:r>
      <w:r w:rsidR="00077060" w:rsidRPr="00F55ACE">
        <w:rPr>
          <w:sz w:val="24"/>
          <w:szCs w:val="24"/>
        </w:rPr>
        <w:t xml:space="preserve">, которая организует все мероприятия  по проекту в рамках образовательной организации. Проектная группа состоит из педагогов, осуществляющих реализацию мероприятий и руководящим одним из шести модулей, отбирает  лучшие работы  для участия в конкурсных программах культурной группы.  </w:t>
      </w:r>
    </w:p>
    <w:p w:rsidR="00FC131B" w:rsidRPr="00A00E91" w:rsidRDefault="00FC131B" w:rsidP="00FC131B">
      <w:pPr>
        <w:pStyle w:val="a4"/>
        <w:spacing w:after="0" w:line="240" w:lineRule="auto"/>
        <w:jc w:val="both"/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A00E91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Таблица 1</w:t>
      </w:r>
      <w:r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.</w:t>
      </w:r>
      <w:r w:rsidRPr="00A00E91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Структура Проектной группы образовательного учреждения</w:t>
      </w:r>
    </w:p>
    <w:p w:rsidR="00FC131B" w:rsidRPr="00A00E91" w:rsidRDefault="00FC131B" w:rsidP="00FC131B">
      <w:pPr>
        <w:pStyle w:val="a4"/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68"/>
        <w:tblW w:w="10065" w:type="dxa"/>
        <w:tblLook w:val="04A0" w:firstRow="1" w:lastRow="0" w:firstColumn="1" w:lastColumn="0" w:noHBand="0" w:noVBand="1"/>
      </w:tblPr>
      <w:tblGrid>
        <w:gridCol w:w="3508"/>
        <w:gridCol w:w="3190"/>
        <w:gridCol w:w="3367"/>
      </w:tblGrid>
      <w:tr w:rsidR="00FC131B" w:rsidRPr="00A00E91" w:rsidTr="008B1B09">
        <w:tc>
          <w:tcPr>
            <w:tcW w:w="10065" w:type="dxa"/>
            <w:gridSpan w:val="3"/>
          </w:tcPr>
          <w:p w:rsidR="00FC131B" w:rsidRPr="00093CD4" w:rsidRDefault="002F6531" w:rsidP="008B1B09">
            <w:pPr>
              <w:jc w:val="center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124460</wp:posOffset>
                      </wp:positionV>
                      <wp:extent cx="0" cy="311150"/>
                      <wp:effectExtent l="60325" t="22860" r="53975" b="8890"/>
                      <wp:wrapNone/>
                      <wp:docPr id="1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EB0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margin-left:234.55pt;margin-top:9.8pt;width:0;height:24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VJOgIAAGgEAAAOAAAAZHJzL2Uyb0RvYy54bWysVMGO2yAQvVfqPyDuie2sky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FC131B"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>Руководитель Координационного Совета культурной группы</w:t>
            </w:r>
          </w:p>
        </w:tc>
      </w:tr>
      <w:tr w:rsidR="00FC131B" w:rsidRPr="00A00E91" w:rsidTr="008B1B09">
        <w:trPr>
          <w:trHeight w:val="3086"/>
        </w:trPr>
        <w:tc>
          <w:tcPr>
            <w:tcW w:w="3508" w:type="dxa"/>
          </w:tcPr>
          <w:p w:rsidR="00FC131B" w:rsidRPr="00093CD4" w:rsidRDefault="00FC131B" w:rsidP="008B1B09">
            <w:pPr>
              <w:jc w:val="center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</w:p>
          <w:p w:rsidR="00FC131B" w:rsidRPr="00093CD4" w:rsidRDefault="00FC131B" w:rsidP="008B1B09">
            <w:pPr>
              <w:jc w:val="center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>Руководитель учебно-научного модуля</w:t>
            </w:r>
          </w:p>
          <w:p w:rsidR="00FC131B" w:rsidRPr="00093CD4" w:rsidRDefault="00FC131B" w:rsidP="008B1B09">
            <w:pPr>
              <w:jc w:val="center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t>Вводная лекция, Интерактивные уроки</w:t>
            </w: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 xml:space="preserve">, </w:t>
            </w:r>
          </w:p>
          <w:p w:rsidR="00FC131B" w:rsidRPr="00093CD4" w:rsidRDefault="002F6531" w:rsidP="008B1B09">
            <w:pPr>
              <w:jc w:val="center"/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81915</wp:posOffset>
                      </wp:positionV>
                      <wp:extent cx="581025" cy="0"/>
                      <wp:effectExtent l="20320" t="57150" r="8255" b="57150"/>
                      <wp:wrapNone/>
                      <wp:docPr id="1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401CD" id="AutoShape 32" o:spid="_x0000_s1026" type="#_x0000_t32" style="position:absolute;margin-left:140.65pt;margin-top:6.45pt;width:45.7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6YOAIAAGgEAAAOAAAAZHJzL2Uyb0RvYy54bWysVMGO2jAQvVfqP1i+QxIWK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195580</wp:posOffset>
                      </wp:positionV>
                      <wp:extent cx="495300" cy="0"/>
                      <wp:effectExtent l="10795" t="56515" r="17780" b="57785"/>
                      <wp:wrapNone/>
                      <wp:docPr id="1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D91C7" id="AutoShape 33" o:spid="_x0000_s1026" type="#_x0000_t32" style="position:absolute;margin-left:147.4pt;margin-top:15.4pt;width:39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qr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FC131B"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t xml:space="preserve">Научно-практическая конференция, </w:t>
            </w:r>
          </w:p>
          <w:p w:rsidR="00FC131B" w:rsidRPr="00093CD4" w:rsidRDefault="002F6531" w:rsidP="008B1B09">
            <w:pPr>
              <w:jc w:val="center"/>
              <w:rPr>
                <w:rFonts w:cstheme="minorHAnsi"/>
                <w:color w:val="1D1B11" w:themeColor="background2" w:themeShade="1A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539115</wp:posOffset>
                      </wp:positionV>
                      <wp:extent cx="381635" cy="506730"/>
                      <wp:effectExtent l="10795" t="45720" r="55245" b="9525"/>
                      <wp:wrapNone/>
                      <wp:docPr id="1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635" cy="506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F7ACC" id="AutoShape 35" o:spid="_x0000_s1026" type="#_x0000_t32" style="position:absolute;margin-left:147.4pt;margin-top:42.45pt;width:30.05pt;height:39.9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539115</wp:posOffset>
                      </wp:positionV>
                      <wp:extent cx="389890" cy="499745"/>
                      <wp:effectExtent l="49530" t="7620" r="8255" b="45085"/>
                      <wp:wrapNone/>
                      <wp:docPr id="1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9890" cy="499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FC838" id="AutoShape 34" o:spid="_x0000_s1026" type="#_x0000_t32" style="position:absolute;margin-left:155.7pt;margin-top:42.45pt;width:30.7pt;height:39.3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FC131B"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t>Входит в научно-образовательный Совет Культурной группы</w:t>
            </w:r>
          </w:p>
        </w:tc>
        <w:tc>
          <w:tcPr>
            <w:tcW w:w="3190" w:type="dxa"/>
          </w:tcPr>
          <w:p w:rsidR="00FC131B" w:rsidRPr="00093CD4" w:rsidRDefault="00FC131B" w:rsidP="008B1B09">
            <w:pPr>
              <w:jc w:val="center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</w:p>
          <w:p w:rsidR="00FC131B" w:rsidRPr="00093CD4" w:rsidRDefault="002F6531" w:rsidP="008B1B09">
            <w:pPr>
              <w:jc w:val="center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120650</wp:posOffset>
                      </wp:positionV>
                      <wp:extent cx="0" cy="210185"/>
                      <wp:effectExtent l="60325" t="23495" r="53975" b="13970"/>
                      <wp:wrapNone/>
                      <wp:docPr id="1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0C83E" id="AutoShape 36" o:spid="_x0000_s1026" type="#_x0000_t32" style="position:absolute;margin-left:81.7pt;margin-top:9.5pt;width:0;height:16.5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155575</wp:posOffset>
                      </wp:positionV>
                      <wp:extent cx="0" cy="175260"/>
                      <wp:effectExtent l="57785" t="10795" r="56515" b="23495"/>
                      <wp:wrapNone/>
                      <wp:docPr id="1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DF2A7" id="AutoShape 37" o:spid="_x0000_s1026" type="#_x0000_t32" style="position:absolute;margin-left:64.25pt;margin-top:12.25pt;width:0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VNA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FC131B"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  <w:lang w:val="en-US"/>
              </w:rPr>
              <w:t>IT</w:t>
            </w:r>
            <w:r w:rsidR="00FC131B"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>-администратор</w:t>
            </w:r>
          </w:p>
          <w:p w:rsidR="00FC131B" w:rsidRPr="00093CD4" w:rsidRDefault="00FC131B" w:rsidP="008B1B09">
            <w:pPr>
              <w:jc w:val="center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</w:p>
          <w:p w:rsidR="00FC131B" w:rsidRPr="00FC131B" w:rsidRDefault="00FC131B" w:rsidP="008B1B09">
            <w:pPr>
              <w:jc w:val="center"/>
              <w:rPr>
                <w:rFonts w:cstheme="minorHAnsi"/>
                <w:b/>
                <w:caps/>
                <w:color w:val="1D1B11" w:themeColor="background2" w:themeShade="1A"/>
                <w:shd w:val="clear" w:color="auto" w:fill="FFFFFF"/>
              </w:rPr>
            </w:pPr>
            <w:r w:rsidRPr="00FC131B">
              <w:rPr>
                <w:rFonts w:cstheme="minorHAnsi"/>
                <w:b/>
                <w:caps/>
                <w:color w:val="1D1B11" w:themeColor="background2" w:themeShade="1A"/>
                <w:shd w:val="clear" w:color="auto" w:fill="FFFFFF"/>
              </w:rPr>
              <w:t>Руководитель</w:t>
            </w:r>
          </w:p>
          <w:p w:rsidR="00FC131B" w:rsidRPr="00093CD4" w:rsidRDefault="002F6531" w:rsidP="008B1B09">
            <w:pPr>
              <w:jc w:val="center"/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>
              <w:rPr>
                <w:rFonts w:cstheme="minorHAnsi"/>
                <w:b/>
                <w:caps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504825</wp:posOffset>
                      </wp:positionV>
                      <wp:extent cx="533400" cy="635"/>
                      <wp:effectExtent l="12700" t="52705" r="15875" b="60960"/>
                      <wp:wrapNone/>
                      <wp:docPr id="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4C67B" id="AutoShape 39" o:spid="_x0000_s1026" type="#_x0000_t32" style="position:absolute;margin-left:137.95pt;margin-top:39.75pt;width:4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aMNQIAAF8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caps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381000</wp:posOffset>
                      </wp:positionV>
                      <wp:extent cx="669925" cy="635"/>
                      <wp:effectExtent l="19050" t="52705" r="6350" b="60960"/>
                      <wp:wrapNone/>
                      <wp:docPr id="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9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DCEEE" id="AutoShape 38" o:spid="_x0000_s1026" type="#_x0000_t32" style="position:absolute;margin-left:133.2pt;margin-top:30pt;width:52.75pt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FC131B" w:rsidRPr="00FC131B">
              <w:rPr>
                <w:rFonts w:cstheme="minorHAnsi"/>
                <w:b/>
                <w:caps/>
                <w:color w:val="1D1B11" w:themeColor="background2" w:themeShade="1A"/>
                <w:shd w:val="clear" w:color="auto" w:fill="FFFFFF"/>
              </w:rPr>
              <w:t>проектной группы</w:t>
            </w:r>
            <w:r w:rsidR="00FC131B"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 xml:space="preserve"> </w:t>
            </w:r>
            <w:r w:rsidR="00FC131B"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t>(Управление командой проекта)</w:t>
            </w:r>
          </w:p>
          <w:p w:rsidR="00FC131B" w:rsidRPr="00093CD4" w:rsidRDefault="002F6531" w:rsidP="008B1B09">
            <w:pPr>
              <w:jc w:val="center"/>
              <w:rPr>
                <w:rFonts w:cstheme="minorHAnsi"/>
                <w:color w:val="1D1B11" w:themeColor="background2" w:themeShade="1A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389255</wp:posOffset>
                      </wp:positionV>
                      <wp:extent cx="476250" cy="505460"/>
                      <wp:effectExtent l="50800" t="48260" r="6350" b="8255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6250" cy="505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752DF" id="AutoShape 42" o:spid="_x0000_s1026" type="#_x0000_t32" style="position:absolute;margin-left:142.45pt;margin-top:30.65pt;width:37.5pt;height:39.8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">
                      <v:stroke endarrow="block"/>
                    </v:shape>
                  </w:pict>
                </mc:Fallback>
              </mc:AlternateContent>
            </w:r>
            <w:r w:rsidR="00FC131B" w:rsidRPr="00093CD4">
              <w:rPr>
                <w:rFonts w:cstheme="minorHAnsi"/>
                <w:color w:val="1D1B11" w:themeColor="background2" w:themeShade="1A"/>
                <w:u w:val="single"/>
                <w:shd w:val="clear" w:color="auto" w:fill="FFFFFF"/>
              </w:rPr>
              <w:t xml:space="preserve">Входит в состав Координационного совета  культурной группы </w:t>
            </w:r>
          </w:p>
          <w:p w:rsidR="00FC131B" w:rsidRPr="00093CD4" w:rsidRDefault="002F6531" w:rsidP="008B1B09">
            <w:pPr>
              <w:jc w:val="center"/>
              <w:rPr>
                <w:rFonts w:cstheme="minorHAnsi"/>
                <w:color w:val="1D1B11" w:themeColor="background2" w:themeShade="1A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27305</wp:posOffset>
                      </wp:positionV>
                      <wp:extent cx="473075" cy="499110"/>
                      <wp:effectExtent l="12700" t="7620" r="47625" b="4572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3075" cy="499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C7375" id="AutoShape 43" o:spid="_x0000_s1026" type="#_x0000_t32" style="position:absolute;margin-left:142.45pt;margin-top:2.15pt;width:37.25pt;height:3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/iROQ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88900</wp:posOffset>
                      </wp:positionV>
                      <wp:extent cx="0" cy="437515"/>
                      <wp:effectExtent l="60960" t="12065" r="53340" b="17145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7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E104" id="AutoShape 40" o:spid="_x0000_s1026" type="#_x0000_t32" style="position:absolute;margin-left:81.75pt;margin-top:7pt;width:0;height:3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color w:val="1D1B11" w:themeColor="background2" w:themeShade="1A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88265</wp:posOffset>
                      </wp:positionV>
                      <wp:extent cx="635" cy="438150"/>
                      <wp:effectExtent l="60960" t="20955" r="52705" b="762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41301" id="AutoShape 41" o:spid="_x0000_s1026" type="#_x0000_t32" style="position:absolute;margin-left:69.75pt;margin-top:6.95pt;width:.05pt;height:34.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FC131B" w:rsidRPr="00093CD4" w:rsidRDefault="00FC131B" w:rsidP="008B1B09">
            <w:pPr>
              <w:jc w:val="center"/>
              <w:rPr>
                <w:rFonts w:cstheme="minorHAnsi"/>
                <w:b/>
                <w:caps/>
                <w:color w:val="1D1B11" w:themeColor="background2" w:themeShade="1A"/>
                <w:u w:val="single"/>
                <w:shd w:val="clear" w:color="auto" w:fill="FFFFFF"/>
              </w:rPr>
            </w:pPr>
          </w:p>
        </w:tc>
        <w:tc>
          <w:tcPr>
            <w:tcW w:w="3367" w:type="dxa"/>
          </w:tcPr>
          <w:p w:rsidR="00FC131B" w:rsidRPr="00093CD4" w:rsidRDefault="00FC131B" w:rsidP="008B1B09">
            <w:pPr>
              <w:jc w:val="right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 xml:space="preserve">Руководитель Спортивного модуля 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t xml:space="preserve">Экспертная оценка 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t>Учителя физкультуры о знаниях, умениях и владении спортивными компетенциями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color w:val="1D1B11" w:themeColor="background2" w:themeShade="1A"/>
                <w:u w:val="single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u w:val="single"/>
                <w:shd w:val="clear" w:color="auto" w:fill="FFFFFF"/>
              </w:rPr>
              <w:t>Входит в состав Спортивного Совета культурной группы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 xml:space="preserve">(организация Чемпионата этноспортивных Игр) 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b/>
                <w:color w:val="1D1B11" w:themeColor="background2" w:themeShade="1A"/>
                <w:u w:val="single"/>
                <w:shd w:val="clear" w:color="auto" w:fill="FFFFFF"/>
              </w:rPr>
            </w:pPr>
          </w:p>
        </w:tc>
      </w:tr>
      <w:tr w:rsidR="00FC131B" w:rsidRPr="00A00E91" w:rsidTr="008B1B09">
        <w:trPr>
          <w:trHeight w:val="1390"/>
        </w:trPr>
        <w:tc>
          <w:tcPr>
            <w:tcW w:w="3508" w:type="dxa"/>
          </w:tcPr>
          <w:p w:rsidR="00FC131B" w:rsidRPr="00093CD4" w:rsidRDefault="00FC131B" w:rsidP="008B1B09">
            <w:pPr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 xml:space="preserve">Руководитель </w:t>
            </w:r>
          </w:p>
          <w:p w:rsidR="00FC131B" w:rsidRPr="00093CD4" w:rsidRDefault="00FC131B" w:rsidP="008B1B09">
            <w:pPr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>Литературного  модуля</w:t>
            </w:r>
          </w:p>
          <w:p w:rsidR="00FC131B" w:rsidRPr="00093CD4" w:rsidRDefault="00FC131B" w:rsidP="008B1B09">
            <w:pPr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>(Новые сказки Тихого Дона)</w:t>
            </w:r>
          </w:p>
          <w:p w:rsidR="00FC131B" w:rsidRPr="00093CD4" w:rsidRDefault="00FC131B" w:rsidP="008B1B09">
            <w:pPr>
              <w:jc w:val="center"/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t>Экспертная оценка</w:t>
            </w:r>
          </w:p>
          <w:p w:rsidR="00FC131B" w:rsidRPr="00093CD4" w:rsidRDefault="00FC131B" w:rsidP="008B1B09">
            <w:pPr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lastRenderedPageBreak/>
              <w:t>о знаниях, умениях и владении творческими компетенциями</w:t>
            </w:r>
          </w:p>
          <w:p w:rsidR="00FC131B" w:rsidRPr="00093CD4" w:rsidRDefault="00FC131B" w:rsidP="008B1B09">
            <w:pPr>
              <w:rPr>
                <w:rFonts w:cstheme="minorHAnsi"/>
                <w:b/>
                <w:color w:val="1D1B11" w:themeColor="background2" w:themeShade="1A"/>
                <w:u w:val="single"/>
                <w:shd w:val="clear" w:color="auto" w:fill="FFFFFF"/>
              </w:rPr>
            </w:pPr>
            <w:r w:rsidRPr="00093CD4">
              <w:rPr>
                <w:rFonts w:cstheme="minorHAnsi"/>
                <w:u w:val="single"/>
              </w:rPr>
              <w:t>входит Редакционный Совет Культурной группы</w:t>
            </w:r>
          </w:p>
        </w:tc>
        <w:tc>
          <w:tcPr>
            <w:tcW w:w="3190" w:type="dxa"/>
          </w:tcPr>
          <w:p w:rsidR="00FC131B" w:rsidRPr="00093CD4" w:rsidRDefault="00FC131B" w:rsidP="008B1B09">
            <w:pPr>
              <w:jc w:val="both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</w:p>
          <w:p w:rsidR="00FC131B" w:rsidRPr="00093CD4" w:rsidRDefault="00FC131B" w:rsidP="008B1B09">
            <w:pPr>
              <w:jc w:val="both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>Руководитель модуля Прикладного творчества</w:t>
            </w:r>
          </w:p>
          <w:p w:rsidR="00FC131B" w:rsidRPr="00093CD4" w:rsidRDefault="00FC131B" w:rsidP="008B1B09">
            <w:pPr>
              <w:jc w:val="center"/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t>Экспертная оценка</w:t>
            </w:r>
          </w:p>
          <w:p w:rsidR="00FC131B" w:rsidRPr="00093CD4" w:rsidRDefault="00FC131B" w:rsidP="008B1B09">
            <w:pPr>
              <w:jc w:val="center"/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lastRenderedPageBreak/>
              <w:t>о знаниях, умениях и владении творческими компетенциями</w:t>
            </w:r>
          </w:p>
          <w:p w:rsidR="00FC131B" w:rsidRPr="00093CD4" w:rsidRDefault="00FC131B" w:rsidP="008B1B09">
            <w:pPr>
              <w:jc w:val="center"/>
              <w:rPr>
                <w:rFonts w:cstheme="minorHAnsi"/>
                <w:b/>
                <w:color w:val="1D1B11" w:themeColor="background2" w:themeShade="1A"/>
                <w:u w:val="single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u w:val="single"/>
                <w:shd w:val="clear" w:color="auto" w:fill="FFFFFF"/>
              </w:rPr>
              <w:t xml:space="preserve">Входит в состав Совета Мастерских прикладного творчества Культурной группы </w:t>
            </w:r>
          </w:p>
        </w:tc>
        <w:tc>
          <w:tcPr>
            <w:tcW w:w="3367" w:type="dxa"/>
          </w:tcPr>
          <w:p w:rsidR="00FC131B" w:rsidRPr="00093CD4" w:rsidRDefault="00FC131B" w:rsidP="008B1B09">
            <w:pPr>
              <w:jc w:val="right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lastRenderedPageBreak/>
              <w:t xml:space="preserve">Руководитель 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>Театрального модуля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b/>
                <w:color w:val="1D1B11" w:themeColor="background2" w:themeShade="1A"/>
                <w:shd w:val="clear" w:color="auto" w:fill="FFFFFF"/>
              </w:rPr>
              <w:t xml:space="preserve">(постановка новогодней сказки и организация съёмки) 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t xml:space="preserve">Экспертная оценка 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color w:val="1D1B11" w:themeColor="background2" w:themeShade="1A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shd w:val="clear" w:color="auto" w:fill="FFFFFF"/>
              </w:rPr>
              <w:lastRenderedPageBreak/>
              <w:t>о знаниях, умениях и владении творческими компетенциями</w:t>
            </w:r>
          </w:p>
          <w:p w:rsidR="00FC131B" w:rsidRPr="00093CD4" w:rsidRDefault="00FC131B" w:rsidP="008B1B09">
            <w:pPr>
              <w:jc w:val="right"/>
              <w:rPr>
                <w:rFonts w:cstheme="minorHAnsi"/>
                <w:b/>
                <w:color w:val="1D1B11" w:themeColor="background2" w:themeShade="1A"/>
                <w:u w:val="single"/>
                <w:shd w:val="clear" w:color="auto" w:fill="FFFFFF"/>
              </w:rPr>
            </w:pPr>
            <w:r w:rsidRPr="00093CD4">
              <w:rPr>
                <w:rFonts w:cstheme="minorHAnsi"/>
                <w:color w:val="1D1B11" w:themeColor="background2" w:themeShade="1A"/>
                <w:u w:val="single"/>
                <w:shd w:val="clear" w:color="auto" w:fill="FFFFFF"/>
              </w:rPr>
              <w:t>входит в Художественный Совет Культурной группы</w:t>
            </w:r>
          </w:p>
        </w:tc>
      </w:tr>
    </w:tbl>
    <w:p w:rsidR="00FC131B" w:rsidRDefault="00FC131B" w:rsidP="00FC1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</w:pPr>
    </w:p>
    <w:p w:rsidR="00FC131B" w:rsidRPr="00EC798B" w:rsidRDefault="00FC131B" w:rsidP="00FC131B">
      <w:pPr>
        <w:spacing w:after="0"/>
        <w:jc w:val="both"/>
        <w:rPr>
          <w:rFonts w:cstheme="minorHAnsi"/>
          <w:sz w:val="24"/>
          <w:szCs w:val="24"/>
        </w:rPr>
      </w:pPr>
      <w:r w:rsidRPr="00EC798B">
        <w:rPr>
          <w:rFonts w:cstheme="minorHAnsi"/>
          <w:b/>
          <w:sz w:val="24"/>
          <w:szCs w:val="24"/>
        </w:rPr>
        <w:t>Руководитель Проектной группы</w:t>
      </w:r>
      <w:r w:rsidRPr="00EC798B">
        <w:rPr>
          <w:rFonts w:cstheme="minorHAnsi"/>
          <w:sz w:val="24"/>
          <w:szCs w:val="24"/>
        </w:rPr>
        <w:t xml:space="preserve"> (рПГ), распределяет полномочия и деятельность по проекту между членами проектной группы, далее именуемой Командой проекта (КП), разрабатывает Календарный план мероприятий по проекту в образовательном учреждении,  готовит экспертные и аналитические Заключения и отчеты  по результатам мероприятий, совместно с </w:t>
      </w:r>
      <w:r w:rsidRPr="00EC798B">
        <w:rPr>
          <w:rFonts w:cstheme="minorHAnsi"/>
          <w:sz w:val="24"/>
          <w:szCs w:val="24"/>
          <w:lang w:val="en-US"/>
        </w:rPr>
        <w:t>IT</w:t>
      </w:r>
      <w:r w:rsidRPr="00EC798B">
        <w:rPr>
          <w:rFonts w:cstheme="minorHAnsi"/>
          <w:sz w:val="24"/>
          <w:szCs w:val="24"/>
        </w:rPr>
        <w:t xml:space="preserve">-администратором обеспечивает взаимодействие с Культурной группой,  Координационным, Методическим и Экспертным Советами  через специальное Приложение  на сайте Министерства образования Ростовской области, </w:t>
      </w:r>
      <w:r w:rsidRPr="00EC798B">
        <w:rPr>
          <w:rFonts w:cstheme="minorHAnsi"/>
          <w:b/>
          <w:sz w:val="24"/>
          <w:szCs w:val="24"/>
        </w:rPr>
        <w:t>входит в Координационный, Методический и Экспертный советы культурной группы.</w:t>
      </w:r>
    </w:p>
    <w:p w:rsidR="00FC131B" w:rsidRPr="00EC798B" w:rsidRDefault="00FC131B" w:rsidP="00FC131B">
      <w:pPr>
        <w:jc w:val="both"/>
        <w:rPr>
          <w:rFonts w:cstheme="minorHAnsi"/>
          <w:sz w:val="24"/>
          <w:szCs w:val="24"/>
        </w:rPr>
      </w:pPr>
      <w:r w:rsidRPr="00EC798B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Руководитель учебно-научного модуля - </w:t>
      </w:r>
      <w:r w:rsidRPr="00EC798B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п</w:t>
      </w:r>
      <w:r w:rsidRPr="00EC798B">
        <w:rPr>
          <w:rFonts w:cstheme="minorHAnsi"/>
          <w:sz w:val="24"/>
          <w:szCs w:val="24"/>
        </w:rPr>
        <w:t>едагог,  ответственный за организацию и проведение вводной лекции "Калейдоскоп культур" и 3-х интерактивных уроков для учащихся старшего и среднего возраста и участие в научно-практической конференции по результатам проекта. (Атлас национальных культур Дона)</w:t>
      </w:r>
      <w:r w:rsidRPr="00EC798B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Pr="00EC798B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входит</w:t>
      </w:r>
      <w:r w:rsidRPr="00EC798B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Pr="00EC798B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в</w:t>
      </w:r>
      <w:r w:rsidRPr="00EC798B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Научный совет Культурной группы</w:t>
      </w:r>
    </w:p>
    <w:p w:rsidR="00FC131B" w:rsidRPr="00EC798B" w:rsidRDefault="00FC131B" w:rsidP="00FC131B">
      <w:pPr>
        <w:spacing w:after="0"/>
        <w:rPr>
          <w:rFonts w:cstheme="minorHAnsi"/>
          <w:b/>
          <w:sz w:val="24"/>
          <w:szCs w:val="24"/>
        </w:rPr>
      </w:pPr>
      <w:r w:rsidRPr="00EC798B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Руководитель Спортивного модуля - </w:t>
      </w:r>
      <w:r w:rsidRPr="00EC798B">
        <w:rPr>
          <w:rFonts w:cstheme="minorHAnsi"/>
          <w:sz w:val="24"/>
          <w:szCs w:val="24"/>
        </w:rPr>
        <w:t xml:space="preserve">педагог, ответственный  за организацию и проведение Чемпионата этноспортивных Игр  (ЧЭИ-2016) среди учащихся трех возрастных групп (младшая, средняя и старшая), является членом  </w:t>
      </w:r>
      <w:r w:rsidRPr="00EC798B">
        <w:rPr>
          <w:rFonts w:cstheme="minorHAnsi"/>
          <w:b/>
          <w:sz w:val="24"/>
          <w:szCs w:val="24"/>
        </w:rPr>
        <w:t>Спортивного комитета Культурной группы</w:t>
      </w:r>
    </w:p>
    <w:p w:rsidR="00FC131B" w:rsidRPr="00EC798B" w:rsidRDefault="00FC131B" w:rsidP="00FC131B">
      <w:pPr>
        <w:spacing w:after="0"/>
        <w:jc w:val="both"/>
        <w:rPr>
          <w:rFonts w:cstheme="minorHAnsi"/>
          <w:b/>
          <w:sz w:val="24"/>
          <w:szCs w:val="24"/>
        </w:rPr>
      </w:pPr>
      <w:r w:rsidRPr="00EC798B">
        <w:rPr>
          <w:rFonts w:cstheme="minorHAnsi"/>
          <w:b/>
          <w:sz w:val="24"/>
          <w:szCs w:val="24"/>
        </w:rPr>
        <w:t>Руководитель Театрального модуля</w:t>
      </w:r>
      <w:r w:rsidRPr="00EC798B">
        <w:rPr>
          <w:rFonts w:cstheme="minorHAnsi"/>
          <w:sz w:val="24"/>
          <w:szCs w:val="24"/>
        </w:rPr>
        <w:t xml:space="preserve"> - педагог, ответственный  за подготовку и съемку национальной сказки  и показ её учащимся младших классов на Новогоднем празднике и участие в кинофестивале (КиТ)"Золотые семечки" входит  в </w:t>
      </w:r>
      <w:r w:rsidRPr="00EC798B">
        <w:rPr>
          <w:rFonts w:cstheme="minorHAnsi"/>
          <w:b/>
          <w:sz w:val="24"/>
          <w:szCs w:val="24"/>
        </w:rPr>
        <w:t>Художественный Совет Культурной группы</w:t>
      </w:r>
    </w:p>
    <w:p w:rsidR="00FC131B" w:rsidRPr="00EC798B" w:rsidRDefault="00FC131B" w:rsidP="00FC131B">
      <w:pPr>
        <w:spacing w:after="0"/>
        <w:jc w:val="both"/>
        <w:rPr>
          <w:rFonts w:cstheme="minorHAnsi"/>
          <w:sz w:val="24"/>
          <w:szCs w:val="24"/>
        </w:rPr>
      </w:pPr>
      <w:r w:rsidRPr="00EC798B">
        <w:rPr>
          <w:rFonts w:cstheme="minorHAnsi"/>
          <w:b/>
          <w:sz w:val="24"/>
          <w:szCs w:val="24"/>
        </w:rPr>
        <w:t>Руководитель Литературного модуля</w:t>
      </w:r>
      <w:r w:rsidRPr="00EC798B">
        <w:rPr>
          <w:rFonts w:cstheme="minorHAnsi"/>
          <w:sz w:val="24"/>
          <w:szCs w:val="24"/>
        </w:rPr>
        <w:t xml:space="preserve"> - педагог, ответственный  за организацию конкурса </w:t>
      </w:r>
    </w:p>
    <w:p w:rsidR="00FC131B" w:rsidRPr="00EC798B" w:rsidRDefault="00FC131B" w:rsidP="00FC131B">
      <w:pPr>
        <w:spacing w:after="0"/>
        <w:jc w:val="both"/>
        <w:rPr>
          <w:rFonts w:cstheme="minorHAnsi"/>
          <w:sz w:val="24"/>
          <w:szCs w:val="24"/>
        </w:rPr>
      </w:pPr>
      <w:r w:rsidRPr="00EC798B">
        <w:rPr>
          <w:rFonts w:cstheme="minorHAnsi"/>
          <w:sz w:val="24"/>
          <w:szCs w:val="24"/>
        </w:rPr>
        <w:t xml:space="preserve">"Новые сказки Тихого Дона" на лучшую сказку(КС), сочиненную учащимися по мотивам национального эпоса, входит в </w:t>
      </w:r>
      <w:r w:rsidRPr="00EC798B">
        <w:rPr>
          <w:rFonts w:cstheme="minorHAnsi"/>
          <w:b/>
          <w:sz w:val="24"/>
          <w:szCs w:val="24"/>
        </w:rPr>
        <w:t>Редакционный Совет Культурной группы</w:t>
      </w:r>
      <w:r w:rsidRPr="00EC798B">
        <w:rPr>
          <w:rFonts w:cstheme="minorHAnsi"/>
          <w:sz w:val="24"/>
          <w:szCs w:val="24"/>
        </w:rPr>
        <w:t>.</w:t>
      </w:r>
    </w:p>
    <w:p w:rsidR="00FC131B" w:rsidRPr="00EC798B" w:rsidRDefault="00FC131B" w:rsidP="00FC131B">
      <w:pPr>
        <w:jc w:val="both"/>
        <w:rPr>
          <w:rFonts w:cstheme="minorHAnsi"/>
          <w:sz w:val="24"/>
          <w:szCs w:val="24"/>
        </w:rPr>
      </w:pPr>
      <w:r w:rsidRPr="00EC798B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Руководитель модуля Прикладного творчества - </w:t>
      </w:r>
      <w:r w:rsidRPr="00EC798B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п</w:t>
      </w:r>
      <w:r w:rsidRPr="00EC798B">
        <w:rPr>
          <w:rFonts w:cstheme="minorHAnsi"/>
          <w:sz w:val="24"/>
          <w:szCs w:val="24"/>
        </w:rPr>
        <w:t xml:space="preserve">едагог, ответственный за организацию и проведение конкурса "Прикладных дел Мастер"  (ПДМ) в различных видах прикладного творчества, </w:t>
      </w:r>
      <w:r w:rsidRPr="00EC798B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водит в состав </w:t>
      </w:r>
      <w:r w:rsidRPr="00EC798B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Совета Мастерских прикладного творчества</w:t>
      </w:r>
      <w:r w:rsidRPr="00EC798B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 Культурной группы</w:t>
      </w:r>
    </w:p>
    <w:p w:rsidR="00077060" w:rsidRDefault="00EC798B" w:rsidP="00F55ACE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1.5.2 </w:t>
      </w:r>
      <w:r w:rsidR="00EA1A7F" w:rsidRPr="00F55ACE">
        <w:rPr>
          <w:sz w:val="24"/>
          <w:szCs w:val="24"/>
        </w:rPr>
        <w:t xml:space="preserve"> </w:t>
      </w:r>
      <w:r w:rsidR="00077060" w:rsidRPr="00F55ACE">
        <w:rPr>
          <w:sz w:val="24"/>
          <w:szCs w:val="24"/>
        </w:rPr>
        <w:t>На уровне культурной группы</w:t>
      </w:r>
      <w:r>
        <w:rPr>
          <w:sz w:val="24"/>
          <w:szCs w:val="24"/>
        </w:rPr>
        <w:t xml:space="preserve"> (таблица 2) </w:t>
      </w:r>
      <w:r w:rsidRPr="00F55ACE">
        <w:rPr>
          <w:sz w:val="24"/>
          <w:szCs w:val="24"/>
        </w:rPr>
        <w:t>ведется работа с методистами и экспертами проекта</w:t>
      </w:r>
      <w:r>
        <w:rPr>
          <w:sz w:val="24"/>
          <w:szCs w:val="24"/>
        </w:rPr>
        <w:t>,</w:t>
      </w:r>
      <w:r w:rsidRPr="00F55ACE">
        <w:rPr>
          <w:sz w:val="24"/>
          <w:szCs w:val="24"/>
        </w:rPr>
        <w:t xml:space="preserve"> </w:t>
      </w:r>
      <w:r w:rsidR="00077060" w:rsidRPr="00F55ACE">
        <w:rPr>
          <w:sz w:val="24"/>
          <w:szCs w:val="24"/>
        </w:rPr>
        <w:t xml:space="preserve">осуществляется  </w:t>
      </w:r>
      <w:r w:rsidRPr="00F55ACE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 xml:space="preserve">и </w:t>
      </w:r>
      <w:r w:rsidR="00077060" w:rsidRPr="00F55ACE">
        <w:rPr>
          <w:sz w:val="24"/>
          <w:szCs w:val="24"/>
        </w:rPr>
        <w:t xml:space="preserve">обобщение наиболее интересного и полезного опыта, полученного в результате изучения одной из национальных культур, формирование экспертных Заключений, </w:t>
      </w:r>
      <w:r>
        <w:rPr>
          <w:sz w:val="24"/>
          <w:szCs w:val="24"/>
        </w:rPr>
        <w:t xml:space="preserve">отбор лучших работ проектных групп образовательных организаций, для представления на 2-й этап Чемпионата этноспортивных игр и творческих конкурсов,  </w:t>
      </w:r>
      <w:r w:rsidR="00EA1A7F" w:rsidRPr="00F55ACE">
        <w:rPr>
          <w:sz w:val="24"/>
          <w:szCs w:val="24"/>
        </w:rPr>
        <w:t>.</w:t>
      </w:r>
    </w:p>
    <w:p w:rsidR="00EC798B" w:rsidRPr="00311DB0" w:rsidRDefault="00EC798B" w:rsidP="00EC798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11DB0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Таблица 2 </w:t>
      </w:r>
      <w:r w:rsidRPr="00311DB0">
        <w:rPr>
          <w:rFonts w:cstheme="minorHAnsi"/>
          <w:b/>
          <w:bCs/>
          <w:sz w:val="24"/>
          <w:szCs w:val="24"/>
        </w:rPr>
        <w:t xml:space="preserve">Список участников Координационного Совета культурной группы </w:t>
      </w:r>
    </w:p>
    <w:p w:rsidR="00EC798B" w:rsidRPr="00311DB0" w:rsidRDefault="00EC798B" w:rsidP="00EC798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11DB0">
        <w:rPr>
          <w:rFonts w:cstheme="minorHAnsi"/>
          <w:b/>
          <w:bCs/>
          <w:sz w:val="24"/>
          <w:szCs w:val="24"/>
        </w:rPr>
        <w:t>проекта "150 культур Дона"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109"/>
        <w:gridCol w:w="1519"/>
      </w:tblGrid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C798B" w:rsidRPr="00311DB0" w:rsidRDefault="00EC798B" w:rsidP="008B1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sz w:val="24"/>
                <w:szCs w:val="24"/>
              </w:rPr>
              <w:t xml:space="preserve">ФИО </w:t>
            </w:r>
          </w:p>
        </w:tc>
        <w:tc>
          <w:tcPr>
            <w:tcW w:w="5109" w:type="dxa"/>
          </w:tcPr>
          <w:p w:rsidR="00EC798B" w:rsidRPr="00311DB0" w:rsidRDefault="00EC798B" w:rsidP="008B1B0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sz w:val="24"/>
                <w:szCs w:val="24"/>
              </w:rPr>
              <w:t>Роль в группе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34300">
              <w:rPr>
                <w:rFonts w:cstheme="minorHAnsi"/>
                <w:sz w:val="28"/>
                <w:szCs w:val="28"/>
              </w:rPr>
              <w:t>контакты</w:t>
            </w: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b/>
                <w:sz w:val="24"/>
                <w:szCs w:val="24"/>
              </w:rPr>
            </w:pPr>
            <w:r w:rsidRPr="00311DB0">
              <w:rPr>
                <w:rFonts w:cstheme="minorHAnsi"/>
                <w:b/>
                <w:sz w:val="24"/>
                <w:szCs w:val="24"/>
              </w:rPr>
              <w:t>Руководитель координационного совета культурной группы проекта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  <w:t>IT- администратор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  <w:t>Координатор  учебно-научного модуля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  <w:t>Координатор спортивного модуля группы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  <w:t>Координатор театрального модуля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jc w:val="both"/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  <w:t xml:space="preserve">Координатор литературного  модуля 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b/>
                <w:color w:val="1D1B11" w:themeColor="background2" w:themeShade="1A"/>
                <w:sz w:val="24"/>
                <w:szCs w:val="24"/>
                <w:shd w:val="clear" w:color="auto" w:fill="FFFFFF"/>
              </w:rPr>
              <w:t>Координатор модуля прикладного творчества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color w:val="1D1B11" w:themeColor="background2" w:themeShade="1A"/>
                <w:sz w:val="24"/>
                <w:szCs w:val="24"/>
                <w:shd w:val="clear" w:color="auto" w:fill="FFFFFF"/>
              </w:rPr>
              <w:t>Эксперт учебно-методических материалов спортивного модуля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sz w:val="24"/>
                <w:szCs w:val="24"/>
              </w:rPr>
              <w:t>Эксперт учебно-методических материалов</w:t>
            </w:r>
          </w:p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sz w:val="24"/>
                <w:szCs w:val="24"/>
              </w:rPr>
              <w:t>театрального блока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798B" w:rsidRPr="00234300" w:rsidTr="008B1B09"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  <w:r w:rsidRPr="00311DB0">
              <w:rPr>
                <w:rFonts w:cstheme="minorHAnsi"/>
                <w:sz w:val="24"/>
                <w:szCs w:val="24"/>
              </w:rPr>
              <w:t>Эксперт учебно-методических материалов литературного блока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798B" w:rsidRPr="00234300" w:rsidTr="008B1B09">
        <w:trPr>
          <w:trHeight w:val="829"/>
        </w:trPr>
        <w:tc>
          <w:tcPr>
            <w:tcW w:w="851" w:type="dxa"/>
          </w:tcPr>
          <w:p w:rsidR="00EC798B" w:rsidRPr="00311DB0" w:rsidRDefault="00EC798B" w:rsidP="008B1B09">
            <w:pPr>
              <w:pStyle w:val="a4"/>
              <w:numPr>
                <w:ilvl w:val="0"/>
                <w:numId w:val="4"/>
              </w:numPr>
              <w:ind w:left="470" w:hanging="35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98B" w:rsidRPr="00311DB0" w:rsidRDefault="00EC798B" w:rsidP="008B1B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9" w:type="dxa"/>
          </w:tcPr>
          <w:p w:rsidR="00EC798B" w:rsidRPr="00311DB0" w:rsidRDefault="00EC798B" w:rsidP="008B1B09">
            <w:pPr>
              <w:rPr>
                <w:rFonts w:cstheme="minorHAnsi"/>
                <w:b/>
                <w:sz w:val="24"/>
                <w:szCs w:val="24"/>
              </w:rPr>
            </w:pPr>
            <w:r w:rsidRPr="00311DB0">
              <w:rPr>
                <w:rFonts w:cstheme="minorHAnsi"/>
                <w:b/>
                <w:sz w:val="24"/>
                <w:szCs w:val="24"/>
              </w:rPr>
              <w:t>Куратор культурной группы от национальной автономии</w:t>
            </w:r>
          </w:p>
        </w:tc>
        <w:tc>
          <w:tcPr>
            <w:tcW w:w="1519" w:type="dxa"/>
          </w:tcPr>
          <w:p w:rsidR="00EC798B" w:rsidRPr="00234300" w:rsidRDefault="00EC798B" w:rsidP="008B1B0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077060" w:rsidRPr="00F55ACE" w:rsidRDefault="00077060" w:rsidP="00F55ACE">
      <w:pPr>
        <w:pStyle w:val="a4"/>
        <w:ind w:left="0" w:firstLine="567"/>
        <w:jc w:val="both"/>
        <w:rPr>
          <w:sz w:val="24"/>
          <w:szCs w:val="24"/>
        </w:rPr>
      </w:pPr>
    </w:p>
    <w:p w:rsidR="00093CD4" w:rsidRPr="00F55ACE" w:rsidRDefault="00EC798B" w:rsidP="00F55ACE">
      <w:pPr>
        <w:pStyle w:val="a4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1.5.3</w:t>
      </w:r>
      <w:r w:rsidR="00EA1A7F" w:rsidRPr="00F55ACE">
        <w:rPr>
          <w:sz w:val="24"/>
          <w:szCs w:val="24"/>
        </w:rPr>
        <w:t xml:space="preserve"> На "надкультурном"  уровне проводятся  мероприятия, объединенные общероссийской социальной  и культурной  риторикой, формирующей общероссийскую идентичность граждан Российской федерации</w:t>
      </w:r>
      <w:r>
        <w:rPr>
          <w:sz w:val="24"/>
          <w:szCs w:val="24"/>
        </w:rPr>
        <w:t>,</w:t>
      </w:r>
      <w:r w:rsidR="00093CD4" w:rsidRPr="00F55ACE">
        <w:rPr>
          <w:sz w:val="24"/>
          <w:szCs w:val="24"/>
        </w:rPr>
        <w:t xml:space="preserve"> работают  Координационный, Методический и Экспертный советы, модульные оргкомитеты (МО)</w:t>
      </w:r>
      <w:r>
        <w:rPr>
          <w:sz w:val="24"/>
          <w:szCs w:val="24"/>
        </w:rPr>
        <w:t>.</w:t>
      </w:r>
    </w:p>
    <w:p w:rsidR="00F55ACE" w:rsidRDefault="00EA1A7F" w:rsidP="00F55ACE">
      <w:pPr>
        <w:pStyle w:val="a4"/>
        <w:ind w:left="0" w:firstLine="567"/>
        <w:jc w:val="both"/>
        <w:rPr>
          <w:sz w:val="24"/>
          <w:szCs w:val="24"/>
        </w:rPr>
      </w:pPr>
      <w:r w:rsidRPr="00F55ACE">
        <w:rPr>
          <w:sz w:val="24"/>
          <w:szCs w:val="24"/>
        </w:rPr>
        <w:t xml:space="preserve">Таким образом, </w:t>
      </w:r>
      <w:r w:rsidRPr="00F55ACE">
        <w:rPr>
          <w:i/>
          <w:sz w:val="24"/>
          <w:szCs w:val="24"/>
        </w:rPr>
        <w:t>элементарной управленческой структурой проекта является Проектная группа образовательного учреждения</w:t>
      </w:r>
      <w:r w:rsidRPr="00F55ACE">
        <w:rPr>
          <w:sz w:val="24"/>
          <w:szCs w:val="24"/>
        </w:rPr>
        <w:t xml:space="preserve">, которая реализует </w:t>
      </w:r>
      <w:r w:rsidR="00F55ACE">
        <w:rPr>
          <w:sz w:val="24"/>
          <w:szCs w:val="24"/>
        </w:rPr>
        <w:t xml:space="preserve">партнерскую </w:t>
      </w:r>
      <w:r w:rsidR="008E5CC5">
        <w:rPr>
          <w:sz w:val="24"/>
          <w:szCs w:val="24"/>
        </w:rPr>
        <w:t>о</w:t>
      </w:r>
      <w:r w:rsidRPr="00F55ACE">
        <w:rPr>
          <w:sz w:val="24"/>
          <w:szCs w:val="24"/>
        </w:rPr>
        <w:t>бразовательную программу "150 культур Дона"</w:t>
      </w:r>
      <w:r w:rsidR="00093CD4" w:rsidRPr="00F55ACE">
        <w:rPr>
          <w:sz w:val="24"/>
          <w:szCs w:val="24"/>
        </w:rPr>
        <w:t xml:space="preserve"> (Таблица 1)</w:t>
      </w:r>
      <w:r w:rsidRPr="00F55ACE">
        <w:rPr>
          <w:sz w:val="24"/>
          <w:szCs w:val="24"/>
        </w:rPr>
        <w:t xml:space="preserve">. </w:t>
      </w:r>
    </w:p>
    <w:p w:rsidR="00EA1A7F" w:rsidRPr="00F55ACE" w:rsidRDefault="00EA1A7F" w:rsidP="008E5CC5">
      <w:pPr>
        <w:pStyle w:val="a4"/>
        <w:ind w:left="0" w:firstLine="567"/>
        <w:jc w:val="both"/>
        <w:rPr>
          <w:sz w:val="24"/>
          <w:szCs w:val="24"/>
        </w:rPr>
      </w:pPr>
      <w:r w:rsidRPr="00F55ACE">
        <w:rPr>
          <w:sz w:val="24"/>
          <w:szCs w:val="24"/>
        </w:rPr>
        <w:t xml:space="preserve">Наличие </w:t>
      </w:r>
      <w:r w:rsidRPr="00F55ACE">
        <w:rPr>
          <w:i/>
          <w:sz w:val="24"/>
          <w:szCs w:val="24"/>
        </w:rPr>
        <w:t>Координационного совета национальной культурной группы</w:t>
      </w:r>
      <w:r w:rsidR="00093CD4" w:rsidRPr="00F55ACE">
        <w:rPr>
          <w:sz w:val="24"/>
          <w:szCs w:val="24"/>
        </w:rPr>
        <w:t xml:space="preserve"> (таблица 2)</w:t>
      </w:r>
      <w:r w:rsidRPr="00F55ACE">
        <w:rPr>
          <w:sz w:val="24"/>
          <w:szCs w:val="24"/>
        </w:rPr>
        <w:t xml:space="preserve">, создает пространство сетевого взаимодействия и </w:t>
      </w:r>
      <w:r w:rsidR="00F55ACE">
        <w:rPr>
          <w:sz w:val="24"/>
          <w:szCs w:val="24"/>
        </w:rPr>
        <w:t xml:space="preserve">дополнительных </w:t>
      </w:r>
      <w:r w:rsidRPr="00F55ACE">
        <w:rPr>
          <w:sz w:val="24"/>
          <w:szCs w:val="24"/>
        </w:rPr>
        <w:t>возможност</w:t>
      </w:r>
      <w:r w:rsidR="00F55ACE">
        <w:rPr>
          <w:sz w:val="24"/>
          <w:szCs w:val="24"/>
        </w:rPr>
        <w:t>ей</w:t>
      </w:r>
      <w:r w:rsidRPr="00F55ACE">
        <w:rPr>
          <w:sz w:val="24"/>
          <w:szCs w:val="24"/>
        </w:rPr>
        <w:t xml:space="preserve"> для сотрудничества </w:t>
      </w:r>
      <w:r w:rsidR="00FC131B">
        <w:rPr>
          <w:sz w:val="24"/>
          <w:szCs w:val="24"/>
        </w:rPr>
        <w:t xml:space="preserve">среди </w:t>
      </w:r>
      <w:r w:rsidR="00F55ACE" w:rsidRPr="00F55ACE">
        <w:rPr>
          <w:sz w:val="24"/>
          <w:szCs w:val="24"/>
        </w:rPr>
        <w:t>образовательны</w:t>
      </w:r>
      <w:r w:rsidR="00F55ACE">
        <w:rPr>
          <w:sz w:val="24"/>
          <w:szCs w:val="24"/>
        </w:rPr>
        <w:t>х</w:t>
      </w:r>
      <w:r w:rsidR="00F55ACE" w:rsidRPr="00F55ACE">
        <w:rPr>
          <w:sz w:val="24"/>
          <w:szCs w:val="24"/>
        </w:rPr>
        <w:t xml:space="preserve"> организаци</w:t>
      </w:r>
      <w:r w:rsidR="00F55ACE">
        <w:rPr>
          <w:sz w:val="24"/>
          <w:szCs w:val="24"/>
        </w:rPr>
        <w:t>й,</w:t>
      </w:r>
      <w:r w:rsidR="00F55ACE" w:rsidRPr="00F55ACE">
        <w:rPr>
          <w:sz w:val="24"/>
          <w:szCs w:val="24"/>
        </w:rPr>
        <w:t xml:space="preserve"> изучающи</w:t>
      </w:r>
      <w:r w:rsidR="00F55ACE">
        <w:rPr>
          <w:sz w:val="24"/>
          <w:szCs w:val="24"/>
        </w:rPr>
        <w:t>х</w:t>
      </w:r>
      <w:r w:rsidR="00F55ACE" w:rsidRPr="00F55ACE">
        <w:rPr>
          <w:sz w:val="24"/>
          <w:szCs w:val="24"/>
        </w:rPr>
        <w:t xml:space="preserve"> одну культуру</w:t>
      </w:r>
      <w:r w:rsidR="00093CD4" w:rsidRPr="00F55ACE">
        <w:rPr>
          <w:sz w:val="24"/>
          <w:szCs w:val="24"/>
        </w:rPr>
        <w:t>.</w:t>
      </w:r>
      <w:r w:rsidRPr="00F55ACE">
        <w:rPr>
          <w:sz w:val="24"/>
          <w:szCs w:val="24"/>
        </w:rPr>
        <w:t xml:space="preserve"> </w:t>
      </w:r>
      <w:r w:rsidR="00093CD4" w:rsidRPr="00F55ACE">
        <w:rPr>
          <w:sz w:val="24"/>
          <w:szCs w:val="24"/>
        </w:rPr>
        <w:t>В</w:t>
      </w:r>
      <w:r w:rsidRPr="00F55ACE">
        <w:rPr>
          <w:sz w:val="24"/>
          <w:szCs w:val="24"/>
        </w:rPr>
        <w:t>месте с тем</w:t>
      </w:r>
      <w:r w:rsidR="00093CD4" w:rsidRPr="00F55ACE">
        <w:rPr>
          <w:sz w:val="24"/>
          <w:szCs w:val="24"/>
        </w:rPr>
        <w:t xml:space="preserve"> в рамках национальной </w:t>
      </w:r>
      <w:r w:rsidRPr="00F55ACE">
        <w:rPr>
          <w:sz w:val="24"/>
          <w:szCs w:val="24"/>
        </w:rPr>
        <w:t xml:space="preserve"> </w:t>
      </w:r>
      <w:r w:rsidR="00093CD4" w:rsidRPr="00F55ACE">
        <w:rPr>
          <w:sz w:val="24"/>
          <w:szCs w:val="24"/>
        </w:rPr>
        <w:t xml:space="preserve">культурной  группы  </w:t>
      </w:r>
      <w:r w:rsidR="00FC131B">
        <w:rPr>
          <w:sz w:val="24"/>
          <w:szCs w:val="24"/>
        </w:rPr>
        <w:t xml:space="preserve">создаются условия для </w:t>
      </w:r>
      <w:r w:rsidR="00093CD4" w:rsidRPr="00F55ACE">
        <w:rPr>
          <w:sz w:val="24"/>
          <w:szCs w:val="24"/>
        </w:rPr>
        <w:t>приобрете</w:t>
      </w:r>
      <w:r w:rsidR="00FC131B">
        <w:rPr>
          <w:sz w:val="24"/>
          <w:szCs w:val="24"/>
        </w:rPr>
        <w:t>ния</w:t>
      </w:r>
      <w:r w:rsidR="00093CD4" w:rsidRPr="00F55ACE">
        <w:rPr>
          <w:sz w:val="24"/>
          <w:szCs w:val="24"/>
        </w:rPr>
        <w:t xml:space="preserve"> опыт</w:t>
      </w:r>
      <w:r w:rsidR="00FC131B">
        <w:rPr>
          <w:sz w:val="24"/>
          <w:szCs w:val="24"/>
        </w:rPr>
        <w:t>а</w:t>
      </w:r>
      <w:r w:rsidR="00093CD4" w:rsidRPr="00F55ACE">
        <w:rPr>
          <w:sz w:val="24"/>
          <w:szCs w:val="24"/>
        </w:rPr>
        <w:t xml:space="preserve"> конкурентных взаимоотношений, так как все члены группы становятся участниками творческих конкурсов и спортивных состязаний, где выделяются, награждаются  и продвигаются самые активные, самые творческие, самые смелые.</w:t>
      </w:r>
    </w:p>
    <w:p w:rsidR="00FC131B" w:rsidRPr="000E39B2" w:rsidRDefault="00FC131B" w:rsidP="00FC131B">
      <w:pPr>
        <w:pStyle w:val="a4"/>
        <w:ind w:left="0" w:firstLine="567"/>
        <w:rPr>
          <w:sz w:val="24"/>
          <w:szCs w:val="24"/>
        </w:rPr>
      </w:pPr>
      <w:r w:rsidRPr="000E39B2">
        <w:rPr>
          <w:sz w:val="24"/>
          <w:szCs w:val="24"/>
        </w:rPr>
        <w:t>1.6 Координационный совет  разрабатывает единые требования к участникам проекта и ожидаемым результатам, организует  единое и доступное информационное пространство проекта</w:t>
      </w:r>
    </w:p>
    <w:p w:rsidR="00FC131B" w:rsidRPr="000E39B2" w:rsidRDefault="00FC131B" w:rsidP="00FC131B">
      <w:pPr>
        <w:pStyle w:val="a4"/>
        <w:numPr>
          <w:ilvl w:val="1"/>
          <w:numId w:val="1"/>
        </w:numPr>
        <w:rPr>
          <w:sz w:val="24"/>
          <w:szCs w:val="24"/>
        </w:rPr>
      </w:pPr>
      <w:r w:rsidRPr="000E39B2">
        <w:rPr>
          <w:sz w:val="24"/>
          <w:szCs w:val="24"/>
        </w:rPr>
        <w:t xml:space="preserve"> Документы Координационного совета:  </w:t>
      </w:r>
    </w:p>
    <w:p w:rsidR="00FC131B" w:rsidRPr="000E39B2" w:rsidRDefault="00FC131B" w:rsidP="00FC131B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39B2">
        <w:rPr>
          <w:sz w:val="24"/>
          <w:szCs w:val="24"/>
        </w:rPr>
        <w:t>Положение о</w:t>
      </w:r>
      <w:r w:rsidR="008E5CC5" w:rsidRPr="000E39B2">
        <w:rPr>
          <w:sz w:val="24"/>
          <w:szCs w:val="24"/>
        </w:rPr>
        <w:t>б управлении проектом "150 культур Дона"</w:t>
      </w:r>
      <w:r w:rsidRPr="000E39B2">
        <w:rPr>
          <w:sz w:val="24"/>
          <w:szCs w:val="24"/>
        </w:rPr>
        <w:t>,</w:t>
      </w:r>
    </w:p>
    <w:p w:rsidR="00FC131B" w:rsidRPr="000E39B2" w:rsidRDefault="00FC131B" w:rsidP="00FC131B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39B2">
        <w:rPr>
          <w:sz w:val="24"/>
          <w:szCs w:val="24"/>
        </w:rPr>
        <w:t>Положение о Чемпионате этноспортивных Игр "</w:t>
      </w:r>
      <w:r w:rsidR="008E5CC5" w:rsidRPr="000E39B2">
        <w:rPr>
          <w:sz w:val="24"/>
          <w:szCs w:val="24"/>
        </w:rPr>
        <w:t>150 культур Дона</w:t>
      </w:r>
      <w:r w:rsidRPr="000E39B2">
        <w:rPr>
          <w:sz w:val="24"/>
          <w:szCs w:val="24"/>
        </w:rPr>
        <w:t xml:space="preserve">", </w:t>
      </w:r>
    </w:p>
    <w:p w:rsidR="00FC131B" w:rsidRPr="000E39B2" w:rsidRDefault="00FC131B" w:rsidP="00FC131B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39B2">
        <w:rPr>
          <w:sz w:val="24"/>
          <w:szCs w:val="24"/>
        </w:rPr>
        <w:t>Положение о  Фестивале "Золотые семечки"(театральный конкурс на лучшую театрализацию национальной сказки и  конкурс видеоспектаклей)</w:t>
      </w:r>
    </w:p>
    <w:p w:rsidR="00FC131B" w:rsidRPr="000E39B2" w:rsidRDefault="00FC131B" w:rsidP="00FC131B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39B2">
        <w:rPr>
          <w:sz w:val="24"/>
          <w:szCs w:val="24"/>
        </w:rPr>
        <w:t xml:space="preserve">Положение о литературном конкурсе "Новые сказки Тихого Дона" , </w:t>
      </w:r>
    </w:p>
    <w:p w:rsidR="00077060" w:rsidRPr="000E39B2" w:rsidRDefault="00077060" w:rsidP="00077060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39B2">
        <w:rPr>
          <w:sz w:val="24"/>
          <w:szCs w:val="24"/>
        </w:rPr>
        <w:t>Положение о конкурсе национального прикладного творчества "Прикладных дел Мастер"</w:t>
      </w:r>
    </w:p>
    <w:p w:rsidR="00077060" w:rsidRPr="000E39B2" w:rsidRDefault="00077060" w:rsidP="00077060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39B2">
        <w:rPr>
          <w:sz w:val="24"/>
          <w:szCs w:val="24"/>
        </w:rPr>
        <w:t>Положение о научно-практической конференции "150 культур Дона"</w:t>
      </w:r>
    </w:p>
    <w:p w:rsidR="00077060" w:rsidRPr="000E39B2" w:rsidRDefault="00077060" w:rsidP="00077060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39B2">
        <w:rPr>
          <w:sz w:val="24"/>
          <w:szCs w:val="24"/>
        </w:rPr>
        <w:t>Календарный план проекта</w:t>
      </w:r>
    </w:p>
    <w:p w:rsidR="00077060" w:rsidRPr="000E39B2" w:rsidRDefault="00077060" w:rsidP="00077060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39B2">
        <w:rPr>
          <w:sz w:val="24"/>
          <w:szCs w:val="24"/>
        </w:rPr>
        <w:t>Календарные планы национальных Культурных групп</w:t>
      </w:r>
    </w:p>
    <w:p w:rsidR="000669DB" w:rsidRPr="000E39B2" w:rsidRDefault="000669DB" w:rsidP="00077060">
      <w:pPr>
        <w:pStyle w:val="a4"/>
        <w:numPr>
          <w:ilvl w:val="0"/>
          <w:numId w:val="2"/>
        </w:numPr>
        <w:rPr>
          <w:sz w:val="24"/>
          <w:szCs w:val="24"/>
        </w:rPr>
      </w:pPr>
      <w:r w:rsidRPr="000E39B2">
        <w:rPr>
          <w:sz w:val="24"/>
          <w:szCs w:val="24"/>
        </w:rPr>
        <w:t>Календарные планы проектных групп</w:t>
      </w:r>
    </w:p>
    <w:p w:rsidR="00077060" w:rsidRPr="000E39B2" w:rsidRDefault="00077060" w:rsidP="00077060">
      <w:pPr>
        <w:pStyle w:val="a4"/>
        <w:numPr>
          <w:ilvl w:val="1"/>
          <w:numId w:val="1"/>
        </w:numPr>
        <w:rPr>
          <w:sz w:val="24"/>
          <w:szCs w:val="24"/>
        </w:rPr>
      </w:pPr>
      <w:r w:rsidRPr="000E39B2">
        <w:rPr>
          <w:sz w:val="24"/>
          <w:szCs w:val="24"/>
        </w:rPr>
        <w:t>Мероприятия Координационного Совета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>Рассылка информации  о форуме-совещании 16.06.16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Прием методических материалов от  Методического совета и размещение на сайте МИНОБР  (с 8.08.16 до </w:t>
      </w:r>
      <w:r w:rsidR="008E5CC5" w:rsidRPr="000E39B2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0E39B2">
        <w:rPr>
          <w:rFonts w:ascii="Calibri" w:eastAsia="Times New Roman" w:hAnsi="Calibri" w:cs="Calibri"/>
          <w:color w:val="000000"/>
          <w:sz w:val="24"/>
          <w:szCs w:val="24"/>
        </w:rPr>
        <w:t>5 .08.16)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Рассылка информации  образовательным учреждениям об обучающем семинаре 19.08.16 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>Прием и размещение на сайте МИНОБР календарных планов образовательных организаций  (с 22 по 31 августа)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>Прием  информационных материалов о проведении интерактивных уроков "Атлас культур Дона" (с 5  по 25 сентября)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Рассылка информации образовательным организациям об  Открытии  Чемпионата  Этноспортивных игр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Прием </w:t>
      </w:r>
      <w:r w:rsidRPr="000E39B2">
        <w:rPr>
          <w:rFonts w:ascii="Calibri" w:eastAsia="Times New Roman" w:hAnsi="Calibri" w:cs="Calibri"/>
          <w:i/>
          <w:color w:val="000000"/>
          <w:sz w:val="24"/>
          <w:szCs w:val="24"/>
        </w:rPr>
        <w:t>аналитических  отчетов от руководителей проектных групп</w:t>
      </w: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 о проведении интерактивных уроков "Атлас культур Дона" и размещение на сайте МИНОБР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Прием  информационных материалов от образовательных организаций  о ходе Чемпионата этноспортивных игр "Игры нашего двора"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>Рассылка информации об итоговом мероприятии "Закрытие Чемпионата этноспортивных игр "Игры нашего двора"  и обучающем семинаре по подготовке и проведению  Фестиваля "Золотые семечки"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Прием </w:t>
      </w:r>
      <w:r w:rsidRPr="000E39B2">
        <w:rPr>
          <w:rFonts w:ascii="Calibri" w:eastAsia="Times New Roman" w:hAnsi="Calibri" w:cs="Calibri"/>
          <w:i/>
          <w:color w:val="000000"/>
          <w:sz w:val="24"/>
          <w:szCs w:val="24"/>
        </w:rPr>
        <w:t>аналитических</w:t>
      </w: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E39B2">
        <w:rPr>
          <w:rFonts w:ascii="Calibri" w:eastAsia="Times New Roman" w:hAnsi="Calibri" w:cs="Calibri"/>
          <w:i/>
          <w:color w:val="000000"/>
          <w:sz w:val="24"/>
          <w:szCs w:val="24"/>
        </w:rPr>
        <w:t>отчетов от руководителей проектных групп</w:t>
      </w: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 о проведении Чемпионата этноспортивных игр "Игры нашего двора"  и размещение на сайте МИНОБР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Прием  информационных материалов от образовательных организаций  о подготовке к фестивалю "Золотые семечки"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>Рассылка информации об итоговых мероприятиях Фестиваля   "Золотые семечки"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Прием </w:t>
      </w:r>
      <w:r w:rsidRPr="000E39B2">
        <w:rPr>
          <w:rFonts w:ascii="Calibri" w:eastAsia="Times New Roman" w:hAnsi="Calibri" w:cs="Calibri"/>
          <w:i/>
          <w:color w:val="000000"/>
          <w:sz w:val="24"/>
          <w:szCs w:val="24"/>
        </w:rPr>
        <w:t>аналитических</w:t>
      </w: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E39B2">
        <w:rPr>
          <w:rFonts w:ascii="Calibri" w:eastAsia="Times New Roman" w:hAnsi="Calibri" w:cs="Calibri"/>
          <w:i/>
          <w:color w:val="000000"/>
          <w:sz w:val="24"/>
          <w:szCs w:val="24"/>
        </w:rPr>
        <w:t>отчетов от руководителей проектных групп</w:t>
      </w: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 о проведении фестиваля "Золотые семечки"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Рассылка информации  о Церемонии открытия  конкурса  детского литературного творчества "Новые сказки Тихого Дона"  4 февраля 2017г. и обучающем  семинаре для педагогов. 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Рассылка информации  о Церемонии открытия  конкурса  прикладного национального творчества "Прикладных дел Мастер" и обучающем  семинаре для педагогов. 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Прием  информационных материалов от образовательных организаций  об участниках конкурсов  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Прием </w:t>
      </w:r>
      <w:r w:rsidRPr="000E39B2">
        <w:rPr>
          <w:rFonts w:ascii="Calibri" w:eastAsia="Times New Roman" w:hAnsi="Calibri" w:cs="Calibri"/>
          <w:i/>
          <w:color w:val="000000"/>
          <w:sz w:val="24"/>
          <w:szCs w:val="24"/>
        </w:rPr>
        <w:t>аналитических</w:t>
      </w: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E39B2">
        <w:rPr>
          <w:rFonts w:ascii="Calibri" w:eastAsia="Times New Roman" w:hAnsi="Calibri" w:cs="Calibri"/>
          <w:i/>
          <w:color w:val="000000"/>
          <w:sz w:val="24"/>
          <w:szCs w:val="24"/>
        </w:rPr>
        <w:t>отчетов от руководителей проектных групп</w:t>
      </w: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 о проведении конкурсов "Новые сказки Тихого Дона"   и "Прикладных дел Мастер" в образовательных организациях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>Рассылка информации  о научно-практической конференции  "150 культур Дона".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>Прием тезисов докладов на научно-практическую  конференцию  "150 культур Дона".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Размещение лучших докладов научно-практической конференции  "150 культур Дона" на сайте МИНОБР.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>Размещение Итогов конкурсов конкурсов "Новые сказки Тихого Дона"   и "Прикладных дел Мастер"</w:t>
      </w:r>
    </w:p>
    <w:p w:rsidR="00077060" w:rsidRPr="000E39B2" w:rsidRDefault="00077060" w:rsidP="000669DB">
      <w:pPr>
        <w:pStyle w:val="a4"/>
        <w:numPr>
          <w:ilvl w:val="2"/>
          <w:numId w:val="1"/>
        </w:numPr>
        <w:ind w:left="1843" w:firstLine="0"/>
        <w:rPr>
          <w:rFonts w:ascii="Calibri" w:eastAsia="Times New Roman" w:hAnsi="Calibri" w:cs="Calibri"/>
          <w:color w:val="000000"/>
          <w:sz w:val="24"/>
          <w:szCs w:val="24"/>
        </w:rPr>
      </w:pPr>
      <w:r w:rsidRPr="000E39B2">
        <w:rPr>
          <w:rFonts w:ascii="Calibri" w:eastAsia="Times New Roman" w:hAnsi="Calibri" w:cs="Calibri"/>
          <w:color w:val="000000"/>
          <w:sz w:val="24"/>
          <w:szCs w:val="24"/>
        </w:rPr>
        <w:t xml:space="preserve">Рассылка информации  об Итоговом мероприятии проекта "150 культур  Дона" на Театральной площади </w:t>
      </w:r>
    </w:p>
    <w:p w:rsidR="00077060" w:rsidRPr="000E39B2" w:rsidRDefault="008E5CC5" w:rsidP="000669DB">
      <w:pPr>
        <w:pStyle w:val="a4"/>
        <w:ind w:left="0" w:firstLine="567"/>
        <w:rPr>
          <w:sz w:val="24"/>
          <w:szCs w:val="24"/>
        </w:rPr>
      </w:pPr>
      <w:r w:rsidRPr="000E39B2">
        <w:rPr>
          <w:sz w:val="24"/>
          <w:szCs w:val="24"/>
        </w:rPr>
        <w:t xml:space="preserve">1.7 </w:t>
      </w:r>
      <w:r w:rsidR="00077060" w:rsidRPr="000E39B2">
        <w:rPr>
          <w:sz w:val="24"/>
          <w:szCs w:val="24"/>
        </w:rPr>
        <w:t xml:space="preserve">Методический Совет направляет в Координационный совет разработанные   </w:t>
      </w:r>
      <w:r w:rsidR="000E39B2" w:rsidRPr="000E39B2">
        <w:rPr>
          <w:sz w:val="24"/>
          <w:szCs w:val="24"/>
        </w:rPr>
        <w:t xml:space="preserve">и прошедшие экспертную оценку </w:t>
      </w:r>
      <w:r w:rsidR="00077060" w:rsidRPr="000E39B2">
        <w:rPr>
          <w:sz w:val="24"/>
          <w:szCs w:val="24"/>
        </w:rPr>
        <w:t>методические</w:t>
      </w:r>
      <w:r w:rsidR="000E39B2" w:rsidRPr="000E39B2">
        <w:rPr>
          <w:sz w:val="24"/>
          <w:szCs w:val="24"/>
        </w:rPr>
        <w:t xml:space="preserve"> материалы  для </w:t>
      </w:r>
      <w:r w:rsidR="00077060" w:rsidRPr="000E39B2">
        <w:rPr>
          <w:sz w:val="24"/>
          <w:szCs w:val="24"/>
        </w:rPr>
        <w:t xml:space="preserve"> размещения на сайте МИНОБР</w:t>
      </w:r>
      <w:r w:rsidR="000E39B2" w:rsidRPr="000E39B2">
        <w:rPr>
          <w:sz w:val="24"/>
          <w:szCs w:val="24"/>
        </w:rPr>
        <w:t>.</w:t>
      </w:r>
      <w:r w:rsidR="00077060" w:rsidRPr="000E39B2">
        <w:rPr>
          <w:sz w:val="24"/>
          <w:szCs w:val="24"/>
        </w:rPr>
        <w:t xml:space="preserve">  </w:t>
      </w:r>
    </w:p>
    <w:p w:rsidR="00077060" w:rsidRPr="000E39B2" w:rsidRDefault="00093CD4" w:rsidP="008E5CC5">
      <w:pPr>
        <w:pStyle w:val="a4"/>
        <w:ind w:left="567"/>
        <w:rPr>
          <w:sz w:val="24"/>
          <w:szCs w:val="24"/>
        </w:rPr>
      </w:pPr>
      <w:r w:rsidRPr="000E39B2">
        <w:rPr>
          <w:sz w:val="24"/>
          <w:szCs w:val="24"/>
        </w:rPr>
        <w:t>1.</w:t>
      </w:r>
      <w:r w:rsidR="008E5CC5" w:rsidRPr="000E39B2">
        <w:rPr>
          <w:sz w:val="24"/>
          <w:szCs w:val="24"/>
        </w:rPr>
        <w:t>8</w:t>
      </w:r>
      <w:r w:rsidRPr="000E39B2">
        <w:rPr>
          <w:sz w:val="24"/>
          <w:szCs w:val="24"/>
        </w:rPr>
        <w:t xml:space="preserve"> </w:t>
      </w:r>
      <w:r w:rsidR="00077060" w:rsidRPr="000E39B2">
        <w:rPr>
          <w:sz w:val="24"/>
          <w:szCs w:val="24"/>
        </w:rPr>
        <w:t xml:space="preserve">Экспертный совет  направляет в Координационный совет для размещения на сайте МИНОБР  Заключения экспертов, рекомендуемые к публикации и демонстрации лучшие работы участников проекта, протоколы заседаний жюри, дипломы, благодарственные письма,  </w:t>
      </w:r>
      <w:r w:rsidR="00077060" w:rsidRPr="000E39B2">
        <w:rPr>
          <w:sz w:val="24"/>
          <w:szCs w:val="24"/>
          <w:lang w:val="en-US"/>
        </w:rPr>
        <w:t>SWOT</w:t>
      </w:r>
      <w:r w:rsidR="00077060" w:rsidRPr="000E39B2">
        <w:rPr>
          <w:sz w:val="24"/>
          <w:szCs w:val="24"/>
        </w:rPr>
        <w:t>-анализ проекта в целом</w:t>
      </w:r>
      <w:r w:rsidR="000E39B2" w:rsidRPr="000E39B2">
        <w:rPr>
          <w:sz w:val="24"/>
          <w:szCs w:val="24"/>
        </w:rPr>
        <w:t>.</w:t>
      </w:r>
      <w:r w:rsidR="00077060" w:rsidRPr="000E39B2">
        <w:rPr>
          <w:sz w:val="24"/>
          <w:szCs w:val="24"/>
        </w:rPr>
        <w:t xml:space="preserve"> </w:t>
      </w:r>
    </w:p>
    <w:p w:rsidR="00077060" w:rsidRPr="000E39B2" w:rsidRDefault="00091EA1" w:rsidP="008E5CC5">
      <w:pPr>
        <w:pStyle w:val="a4"/>
        <w:ind w:left="567"/>
        <w:rPr>
          <w:sz w:val="24"/>
          <w:szCs w:val="24"/>
        </w:rPr>
      </w:pPr>
      <w:r w:rsidRPr="000E39B2">
        <w:rPr>
          <w:sz w:val="24"/>
          <w:szCs w:val="24"/>
        </w:rPr>
        <w:t>1.</w:t>
      </w:r>
      <w:r w:rsidR="008E5CC5" w:rsidRPr="000E39B2">
        <w:rPr>
          <w:sz w:val="24"/>
          <w:szCs w:val="24"/>
        </w:rPr>
        <w:t>9</w:t>
      </w:r>
      <w:r w:rsidRPr="000E39B2">
        <w:rPr>
          <w:sz w:val="24"/>
          <w:szCs w:val="24"/>
        </w:rPr>
        <w:t xml:space="preserve"> </w:t>
      </w:r>
      <w:r w:rsidR="00077060" w:rsidRPr="000E39B2">
        <w:rPr>
          <w:sz w:val="24"/>
          <w:szCs w:val="24"/>
        </w:rPr>
        <w:t xml:space="preserve">Каждая культурная группа имеет </w:t>
      </w:r>
      <w:r w:rsidR="008E5CC5" w:rsidRPr="000E39B2">
        <w:rPr>
          <w:sz w:val="24"/>
          <w:szCs w:val="24"/>
        </w:rPr>
        <w:t xml:space="preserve">папки для </w:t>
      </w:r>
      <w:r w:rsidR="00093CD4" w:rsidRPr="000E39B2">
        <w:rPr>
          <w:sz w:val="24"/>
          <w:szCs w:val="24"/>
        </w:rPr>
        <w:t>методически</w:t>
      </w:r>
      <w:r w:rsidR="008E5CC5" w:rsidRPr="000E39B2">
        <w:rPr>
          <w:sz w:val="24"/>
          <w:szCs w:val="24"/>
        </w:rPr>
        <w:t>х</w:t>
      </w:r>
      <w:r w:rsidR="00093CD4" w:rsidRPr="000E39B2">
        <w:rPr>
          <w:sz w:val="24"/>
          <w:szCs w:val="24"/>
        </w:rPr>
        <w:t xml:space="preserve"> материал</w:t>
      </w:r>
      <w:r w:rsidR="008E5CC5" w:rsidRPr="000E39B2">
        <w:rPr>
          <w:sz w:val="24"/>
          <w:szCs w:val="24"/>
        </w:rPr>
        <w:t>ов</w:t>
      </w:r>
      <w:r w:rsidRPr="000E39B2">
        <w:rPr>
          <w:sz w:val="24"/>
          <w:szCs w:val="24"/>
        </w:rPr>
        <w:t>,</w:t>
      </w:r>
      <w:r w:rsidR="00077060" w:rsidRPr="000E39B2">
        <w:rPr>
          <w:sz w:val="24"/>
          <w:szCs w:val="24"/>
        </w:rPr>
        <w:t xml:space="preserve">   они доступны всем участникам проекта </w:t>
      </w:r>
    </w:p>
    <w:p w:rsidR="00091EA1" w:rsidRPr="000E39B2" w:rsidRDefault="00091EA1" w:rsidP="008E5CC5">
      <w:pPr>
        <w:pStyle w:val="a4"/>
        <w:ind w:left="567"/>
        <w:rPr>
          <w:sz w:val="24"/>
          <w:szCs w:val="24"/>
        </w:rPr>
      </w:pPr>
      <w:r w:rsidRPr="000E39B2">
        <w:rPr>
          <w:sz w:val="24"/>
          <w:szCs w:val="24"/>
        </w:rPr>
        <w:t>1.</w:t>
      </w:r>
      <w:r w:rsidR="008E5CC5" w:rsidRPr="000E39B2">
        <w:rPr>
          <w:sz w:val="24"/>
          <w:szCs w:val="24"/>
        </w:rPr>
        <w:t>10</w:t>
      </w:r>
      <w:r w:rsidRPr="000E39B2">
        <w:rPr>
          <w:sz w:val="24"/>
          <w:szCs w:val="24"/>
        </w:rPr>
        <w:t xml:space="preserve"> </w:t>
      </w:r>
      <w:r w:rsidR="00077060" w:rsidRPr="000E39B2">
        <w:rPr>
          <w:sz w:val="24"/>
          <w:szCs w:val="24"/>
        </w:rPr>
        <w:t>Кажд</w:t>
      </w:r>
      <w:r w:rsidR="008E5CC5" w:rsidRPr="000E39B2">
        <w:rPr>
          <w:sz w:val="24"/>
          <w:szCs w:val="24"/>
        </w:rPr>
        <w:t xml:space="preserve">ая проектная группа </w:t>
      </w:r>
      <w:r w:rsidR="00077060" w:rsidRPr="000E39B2">
        <w:rPr>
          <w:sz w:val="24"/>
          <w:szCs w:val="24"/>
        </w:rPr>
        <w:t xml:space="preserve"> образовательно</w:t>
      </w:r>
      <w:r w:rsidR="008E5CC5" w:rsidRPr="000E39B2">
        <w:rPr>
          <w:sz w:val="24"/>
          <w:szCs w:val="24"/>
        </w:rPr>
        <w:t>го</w:t>
      </w:r>
      <w:r w:rsidR="00077060" w:rsidRPr="000E39B2">
        <w:rPr>
          <w:sz w:val="24"/>
          <w:szCs w:val="24"/>
        </w:rPr>
        <w:t xml:space="preserve"> учреждени</w:t>
      </w:r>
      <w:r w:rsidR="008E5CC5" w:rsidRPr="000E39B2">
        <w:rPr>
          <w:sz w:val="24"/>
          <w:szCs w:val="24"/>
        </w:rPr>
        <w:t>я</w:t>
      </w:r>
      <w:r w:rsidR="00077060" w:rsidRPr="000E39B2">
        <w:rPr>
          <w:sz w:val="24"/>
          <w:szCs w:val="24"/>
        </w:rPr>
        <w:t xml:space="preserve"> размещает </w:t>
      </w:r>
      <w:r w:rsidR="008E5CC5" w:rsidRPr="000E39B2">
        <w:rPr>
          <w:sz w:val="24"/>
          <w:szCs w:val="24"/>
        </w:rPr>
        <w:t xml:space="preserve">на сайте МИНОБР </w:t>
      </w:r>
      <w:r w:rsidR="00077060" w:rsidRPr="000E39B2">
        <w:rPr>
          <w:sz w:val="24"/>
          <w:szCs w:val="24"/>
        </w:rPr>
        <w:t xml:space="preserve">календарный план </w:t>
      </w:r>
      <w:r w:rsidR="00077060" w:rsidRPr="000E39B2">
        <w:rPr>
          <w:b/>
          <w:sz w:val="24"/>
          <w:szCs w:val="24"/>
        </w:rPr>
        <w:t>своих</w:t>
      </w:r>
      <w:r w:rsidR="00077060" w:rsidRPr="000E39B2">
        <w:rPr>
          <w:sz w:val="24"/>
          <w:szCs w:val="24"/>
        </w:rPr>
        <w:t xml:space="preserve"> мероприятий</w:t>
      </w:r>
      <w:r w:rsidR="008E5CC5" w:rsidRPr="000E39B2">
        <w:rPr>
          <w:sz w:val="24"/>
          <w:szCs w:val="24"/>
        </w:rPr>
        <w:t xml:space="preserve">, </w:t>
      </w:r>
      <w:r w:rsidR="000669DB" w:rsidRPr="000E39B2">
        <w:rPr>
          <w:sz w:val="24"/>
          <w:szCs w:val="24"/>
        </w:rPr>
        <w:t xml:space="preserve"> </w:t>
      </w:r>
      <w:r w:rsidR="000669DB" w:rsidRPr="000E39B2">
        <w:rPr>
          <w:b/>
          <w:sz w:val="24"/>
          <w:szCs w:val="24"/>
        </w:rPr>
        <w:t>свои</w:t>
      </w:r>
      <w:r w:rsidR="000669DB" w:rsidRPr="000E39B2">
        <w:rPr>
          <w:sz w:val="24"/>
          <w:szCs w:val="24"/>
        </w:rPr>
        <w:t xml:space="preserve"> </w:t>
      </w:r>
      <w:r w:rsidR="008E5CC5" w:rsidRPr="000E39B2">
        <w:rPr>
          <w:sz w:val="24"/>
          <w:szCs w:val="24"/>
        </w:rPr>
        <w:t>новости проектной группы</w:t>
      </w:r>
      <w:r w:rsidR="000669DB" w:rsidRPr="000E39B2">
        <w:rPr>
          <w:sz w:val="24"/>
          <w:szCs w:val="24"/>
        </w:rPr>
        <w:t xml:space="preserve">, аналитический отчет проектной группы по </w:t>
      </w:r>
      <w:r w:rsidR="000E39B2" w:rsidRPr="000E39B2">
        <w:rPr>
          <w:sz w:val="24"/>
          <w:szCs w:val="24"/>
        </w:rPr>
        <w:t xml:space="preserve">каждому </w:t>
      </w:r>
      <w:r w:rsidR="000669DB" w:rsidRPr="000E39B2">
        <w:rPr>
          <w:sz w:val="24"/>
          <w:szCs w:val="24"/>
        </w:rPr>
        <w:t>модулю</w:t>
      </w:r>
      <w:r w:rsidR="000E39B2" w:rsidRPr="000E39B2">
        <w:rPr>
          <w:sz w:val="24"/>
          <w:szCs w:val="24"/>
        </w:rPr>
        <w:t xml:space="preserve"> проекта</w:t>
      </w:r>
      <w:r w:rsidR="000669DB" w:rsidRPr="000E39B2">
        <w:rPr>
          <w:sz w:val="24"/>
          <w:szCs w:val="24"/>
        </w:rPr>
        <w:t xml:space="preserve"> (например, по проведению интерактивных уроков)</w:t>
      </w:r>
      <w:r w:rsidR="008E5CC5" w:rsidRPr="000E39B2">
        <w:rPr>
          <w:sz w:val="24"/>
          <w:szCs w:val="24"/>
        </w:rPr>
        <w:t xml:space="preserve"> </w:t>
      </w:r>
    </w:p>
    <w:p w:rsidR="00077060" w:rsidRPr="000E39B2" w:rsidRDefault="00077060" w:rsidP="000669DB">
      <w:pPr>
        <w:pStyle w:val="a4"/>
        <w:ind w:left="567"/>
        <w:rPr>
          <w:sz w:val="24"/>
          <w:szCs w:val="24"/>
        </w:rPr>
      </w:pPr>
      <w:r w:rsidRPr="000E39B2">
        <w:rPr>
          <w:sz w:val="24"/>
          <w:szCs w:val="24"/>
        </w:rPr>
        <w:t xml:space="preserve"> </w:t>
      </w:r>
      <w:r w:rsidR="00091EA1" w:rsidRPr="000E39B2">
        <w:rPr>
          <w:sz w:val="24"/>
          <w:szCs w:val="24"/>
        </w:rPr>
        <w:t xml:space="preserve"> 1.11 </w:t>
      </w:r>
      <w:r w:rsidRPr="000E39B2">
        <w:rPr>
          <w:sz w:val="24"/>
          <w:szCs w:val="24"/>
        </w:rPr>
        <w:t xml:space="preserve">Для координации действий  Координационного, Методического и Экспертного советов </w:t>
      </w:r>
    </w:p>
    <w:p w:rsidR="00077060" w:rsidRPr="000E39B2" w:rsidRDefault="00077060" w:rsidP="00077060">
      <w:pPr>
        <w:pStyle w:val="a4"/>
        <w:rPr>
          <w:sz w:val="24"/>
          <w:szCs w:val="24"/>
        </w:rPr>
      </w:pPr>
      <w:r w:rsidRPr="000E39B2">
        <w:rPr>
          <w:sz w:val="24"/>
          <w:szCs w:val="24"/>
        </w:rPr>
        <w:t>в рамках Координационного совета создаются Модульные оркомитеты (МО):</w:t>
      </w:r>
    </w:p>
    <w:p w:rsidR="00077060" w:rsidRPr="00F43D8A" w:rsidRDefault="000669DB" w:rsidP="000669DB">
      <w:pPr>
        <w:pStyle w:val="a4"/>
        <w:spacing w:after="0" w:line="240" w:lineRule="auto"/>
        <w:ind w:left="851"/>
        <w:jc w:val="both"/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0669DB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1.11.1</w:t>
      </w:r>
      <w:r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77060" w:rsidRPr="00F43D8A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Спортивный МО</w:t>
      </w:r>
    </w:p>
    <w:p w:rsidR="00077060" w:rsidRPr="00F43D8A" w:rsidRDefault="00077060" w:rsidP="000E39B2">
      <w:pPr>
        <w:pStyle w:val="a4"/>
        <w:spacing w:after="0"/>
        <w:ind w:left="851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F43D8A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Цель -  координация деятельности по проведению Чемпионата этноспортивных игр. </w:t>
      </w:r>
    </w:p>
    <w:p w:rsidR="00077060" w:rsidRPr="000E39B2" w:rsidRDefault="00077060" w:rsidP="000E39B2">
      <w:pPr>
        <w:pStyle w:val="a4"/>
        <w:spacing w:after="0"/>
        <w:ind w:left="851"/>
        <w:jc w:val="both"/>
        <w:rPr>
          <w:sz w:val="24"/>
          <w:szCs w:val="24"/>
        </w:rPr>
      </w:pPr>
      <w:r w:rsidRPr="000E39B2">
        <w:rPr>
          <w:sz w:val="24"/>
          <w:szCs w:val="24"/>
        </w:rPr>
        <w:t>На 1 этапе Игры проходят в рамках образовательного учреждения в трёх возрастных группах.  Руководитель проектной группы размещает в папке "Отчетность и аналитика" - 1 фото, видео- и текстовые материалы по мероприятию ЧЭИ_2016, протокол со списком  учащихся, которые примут участие во втором этапе Чемпионата. Учителя физкультуры или тренеры спортивных секций данного образовательного учреждения размещают документ с экспертной  оценкой учебно-методических материалов, призванным помочь в подготовке учащихся к чемпионату. Этот документ   размещается в папке "Отчетность и аналитика" -2.   2 этап Чемпионат проводится на уровне культурной группы и  координатор спортивного модуля культурной группы оценивает уровень овладения спортивными компетенциями в своей группе. Он направляет результаты соревнований в Экспертный совет, где экспертом оценивается качество проведения Чемпионата и на 3 этапе на показательных выступлениях член Экспертного совета вместе с Координатором спортивного модуля культурной группы   награждают  трех победителей своей  культурной группы. Таким образом на показательных выступлениях участвуют 48 учащихся, представляющих 16 национальных культур  Дона</w:t>
      </w:r>
    </w:p>
    <w:p w:rsidR="00077060" w:rsidRPr="00F43D8A" w:rsidRDefault="00077060" w:rsidP="000E39B2">
      <w:pPr>
        <w:spacing w:after="0"/>
        <w:ind w:left="851" w:firstLine="709"/>
        <w:jc w:val="both"/>
        <w:rPr>
          <w:rFonts w:eastAsia="Times New Roman" w:cstheme="minorHAnsi"/>
          <w:b/>
          <w:sz w:val="24"/>
          <w:szCs w:val="24"/>
        </w:rPr>
      </w:pPr>
      <w:r w:rsidRPr="00F43D8A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Руководит деятельностью Спортивного </w:t>
      </w:r>
      <w:r w:rsidR="00F92D77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МО</w:t>
      </w:r>
      <w:r w:rsidRPr="00F43D8A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F92D77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- </w:t>
      </w:r>
      <w:r w:rsidRPr="00F43D8A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Вебер Михаил Юрьевич </w:t>
      </w:r>
      <w:r w:rsidRPr="00F43D8A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- </w:t>
      </w:r>
      <w:r w:rsidRPr="00F43D8A">
        <w:rPr>
          <w:rFonts w:eastAsia="Times New Roman" w:cstheme="minorHAnsi"/>
          <w:sz w:val="24"/>
          <w:szCs w:val="24"/>
        </w:rPr>
        <w:t>Вице-президент федерации бодибилдинга и фитнеса РО, член президиума "федерации силовых видов спорта РО"</w:t>
      </w:r>
    </w:p>
    <w:p w:rsidR="00077060" w:rsidRPr="00F43D8A" w:rsidRDefault="000669DB" w:rsidP="000E39B2">
      <w:pPr>
        <w:pStyle w:val="a4"/>
        <w:tabs>
          <w:tab w:val="left" w:pos="284"/>
        </w:tabs>
        <w:spacing w:after="0"/>
        <w:ind w:left="851"/>
        <w:jc w:val="both"/>
        <w:rPr>
          <w:rFonts w:eastAsia="Times New Roman" w:cstheme="minorHAnsi"/>
          <w:b/>
          <w:sz w:val="24"/>
          <w:szCs w:val="24"/>
        </w:rPr>
      </w:pPr>
      <w:r w:rsidRPr="000669DB">
        <w:rPr>
          <w:rFonts w:eastAsia="Times New Roman" w:cstheme="minorHAnsi"/>
          <w:sz w:val="24"/>
          <w:szCs w:val="24"/>
        </w:rPr>
        <w:t>1.11.2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077060" w:rsidRPr="00F43D8A">
        <w:rPr>
          <w:rFonts w:eastAsia="Times New Roman" w:cstheme="minorHAnsi"/>
          <w:b/>
          <w:sz w:val="24"/>
          <w:szCs w:val="24"/>
        </w:rPr>
        <w:t>Художественный МО</w:t>
      </w:r>
    </w:p>
    <w:p w:rsidR="00077060" w:rsidRPr="00F43D8A" w:rsidRDefault="00077060" w:rsidP="000E39B2">
      <w:pPr>
        <w:spacing w:after="0"/>
        <w:ind w:left="851"/>
        <w:jc w:val="both"/>
        <w:rPr>
          <w:rFonts w:eastAsia="Times New Roman" w:cstheme="minorHAnsi"/>
          <w:sz w:val="24"/>
          <w:szCs w:val="24"/>
        </w:rPr>
      </w:pPr>
      <w:r w:rsidRPr="00F43D8A">
        <w:rPr>
          <w:rFonts w:eastAsia="Times New Roman" w:cstheme="minorHAnsi"/>
          <w:sz w:val="24"/>
          <w:szCs w:val="24"/>
        </w:rPr>
        <w:t xml:space="preserve">Цель: координация действий участников проекта при подготовке театрального конкурса и кинофестиваля "Золотые семечки" </w:t>
      </w:r>
    </w:p>
    <w:p w:rsidR="00077060" w:rsidRPr="005E5436" w:rsidRDefault="00077060" w:rsidP="000E39B2">
      <w:pPr>
        <w:spacing w:after="0"/>
        <w:ind w:left="851" w:firstLine="567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091EA1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Руководит деятельностью </w:t>
      </w:r>
      <w:r w:rsidR="00F92D77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Художественного МО</w:t>
      </w:r>
      <w:r w:rsidR="00091EA1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- Опарина Екатерина Викторовна - </w:t>
      </w:r>
      <w:r w:rsidR="005E5436" w:rsidRPr="005E5436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ведущий </w:t>
      </w:r>
      <w:r w:rsidR="00091EA1" w:rsidRPr="005E5436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менедже</w:t>
      </w:r>
      <w:r w:rsidR="005E5436" w:rsidRPr="005E5436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р Центра социокультурных практик и анимационных технологий Южного </w:t>
      </w:r>
      <w:r w:rsidR="005E5436" w:rsidRPr="005E5436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lastRenderedPageBreak/>
        <w:t>федерального университета, директор Межрегионального Фестиваля студенческих театров "СтудиЯ" -2015</w:t>
      </w:r>
    </w:p>
    <w:p w:rsidR="00077060" w:rsidRPr="00F43D8A" w:rsidRDefault="000669DB" w:rsidP="000E39B2">
      <w:pPr>
        <w:pStyle w:val="a4"/>
        <w:spacing w:after="0"/>
        <w:ind w:left="851"/>
        <w:jc w:val="both"/>
        <w:rPr>
          <w:rFonts w:eastAsia="Times New Roman" w:cstheme="minorHAnsi"/>
          <w:b/>
          <w:sz w:val="24"/>
          <w:szCs w:val="24"/>
        </w:rPr>
      </w:pPr>
      <w:r w:rsidRPr="000669DB">
        <w:rPr>
          <w:rFonts w:eastAsia="Times New Roman" w:cstheme="minorHAnsi"/>
          <w:sz w:val="24"/>
          <w:szCs w:val="24"/>
        </w:rPr>
        <w:t>1.11.3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3B4C26">
        <w:rPr>
          <w:rFonts w:eastAsia="Times New Roman" w:cstheme="minorHAnsi"/>
          <w:b/>
          <w:sz w:val="24"/>
          <w:szCs w:val="24"/>
        </w:rPr>
        <w:t xml:space="preserve">Литературный </w:t>
      </w:r>
      <w:r w:rsidR="00077060" w:rsidRPr="00F43D8A">
        <w:rPr>
          <w:rFonts w:eastAsia="Times New Roman" w:cstheme="minorHAnsi"/>
          <w:b/>
          <w:sz w:val="24"/>
          <w:szCs w:val="24"/>
        </w:rPr>
        <w:t>МО</w:t>
      </w:r>
    </w:p>
    <w:p w:rsidR="00077060" w:rsidRDefault="00077060" w:rsidP="000E39B2">
      <w:pPr>
        <w:spacing w:after="0"/>
        <w:ind w:left="851" w:firstLine="567"/>
        <w:jc w:val="both"/>
        <w:rPr>
          <w:rFonts w:eastAsia="Times New Roman" w:cstheme="minorHAnsi"/>
          <w:sz w:val="24"/>
          <w:szCs w:val="24"/>
        </w:rPr>
      </w:pPr>
      <w:r w:rsidRPr="00F43D8A">
        <w:rPr>
          <w:rFonts w:eastAsia="Times New Roman" w:cstheme="minorHAnsi"/>
          <w:sz w:val="24"/>
          <w:szCs w:val="24"/>
        </w:rPr>
        <w:t xml:space="preserve">Цель: </w:t>
      </w:r>
      <w:r w:rsidR="003B4C26" w:rsidRPr="00F43D8A">
        <w:rPr>
          <w:rFonts w:eastAsia="Times New Roman" w:cstheme="minorHAnsi"/>
          <w:sz w:val="24"/>
          <w:szCs w:val="24"/>
        </w:rPr>
        <w:t>организует и проводит литературный конкурс "Новые сказки Тихого Дона"</w:t>
      </w:r>
      <w:r w:rsidR="003B4C26">
        <w:rPr>
          <w:rFonts w:eastAsia="Times New Roman" w:cstheme="minorHAnsi"/>
          <w:sz w:val="24"/>
          <w:szCs w:val="24"/>
        </w:rPr>
        <w:t>,</w:t>
      </w:r>
      <w:r w:rsidR="003B4C26" w:rsidRPr="003B4C26">
        <w:rPr>
          <w:rFonts w:eastAsia="Times New Roman" w:cstheme="minorHAnsi"/>
          <w:sz w:val="24"/>
          <w:szCs w:val="24"/>
        </w:rPr>
        <w:t xml:space="preserve"> </w:t>
      </w:r>
      <w:r w:rsidR="003B4C26" w:rsidRPr="00F43D8A">
        <w:rPr>
          <w:rFonts w:eastAsia="Times New Roman" w:cstheme="minorHAnsi"/>
          <w:sz w:val="24"/>
          <w:szCs w:val="24"/>
        </w:rPr>
        <w:t>разрабатывает учебно-методические и дидактические материалы по литературно-художественному творчеству,</w:t>
      </w:r>
      <w:r w:rsidR="003B4C26">
        <w:rPr>
          <w:rFonts w:eastAsia="Times New Roman" w:cstheme="minorHAnsi"/>
          <w:sz w:val="24"/>
          <w:szCs w:val="24"/>
        </w:rPr>
        <w:t xml:space="preserve"> </w:t>
      </w:r>
      <w:r w:rsidRPr="00F43D8A">
        <w:rPr>
          <w:rFonts w:eastAsia="Times New Roman" w:cstheme="minorHAnsi"/>
          <w:sz w:val="24"/>
          <w:szCs w:val="24"/>
        </w:rPr>
        <w:t>готовит к публикации учебно-методические и  дидактические  материалы для тиражирования</w:t>
      </w:r>
      <w:r w:rsidR="003B4C26">
        <w:rPr>
          <w:rFonts w:eastAsia="Times New Roman" w:cstheme="minorHAnsi"/>
          <w:sz w:val="24"/>
          <w:szCs w:val="24"/>
        </w:rPr>
        <w:t>.</w:t>
      </w:r>
      <w:r w:rsidRPr="00F43D8A">
        <w:rPr>
          <w:rFonts w:eastAsia="Times New Roman" w:cstheme="minorHAnsi"/>
          <w:sz w:val="24"/>
          <w:szCs w:val="24"/>
        </w:rPr>
        <w:t xml:space="preserve"> </w:t>
      </w:r>
    </w:p>
    <w:p w:rsidR="005E5436" w:rsidRDefault="005E5436" w:rsidP="000E39B2">
      <w:pPr>
        <w:spacing w:after="0"/>
        <w:ind w:left="851" w:firstLine="567"/>
        <w:jc w:val="both"/>
        <w:rPr>
          <w:rFonts w:eastAsia="Times New Roman" w:cstheme="minorHAnsi"/>
          <w:sz w:val="24"/>
          <w:szCs w:val="24"/>
        </w:rPr>
      </w:pPr>
      <w:r w:rsidRPr="005E5436">
        <w:rPr>
          <w:rFonts w:eastAsia="Times New Roman" w:cstheme="minorHAnsi"/>
          <w:b/>
          <w:sz w:val="24"/>
          <w:szCs w:val="24"/>
        </w:rPr>
        <w:t xml:space="preserve">Руководит деятельностью </w:t>
      </w:r>
      <w:r w:rsidR="00F92D77">
        <w:rPr>
          <w:rFonts w:eastAsia="Times New Roman" w:cstheme="minorHAnsi"/>
          <w:b/>
          <w:sz w:val="24"/>
          <w:szCs w:val="24"/>
        </w:rPr>
        <w:t>Литературного МО</w:t>
      </w:r>
      <w:r w:rsidR="003B4C26">
        <w:rPr>
          <w:rFonts w:eastAsia="Times New Roman" w:cstheme="minorHAnsi"/>
          <w:b/>
          <w:sz w:val="24"/>
          <w:szCs w:val="24"/>
        </w:rPr>
        <w:t xml:space="preserve"> - </w:t>
      </w:r>
      <w:r w:rsidRPr="005E5436">
        <w:rPr>
          <w:rFonts w:eastAsia="Times New Roman" w:cstheme="minorHAnsi"/>
          <w:b/>
          <w:sz w:val="24"/>
          <w:szCs w:val="24"/>
        </w:rPr>
        <w:t xml:space="preserve"> Мишина Наталья Ивановна</w:t>
      </w:r>
      <w:r>
        <w:rPr>
          <w:rFonts w:eastAsia="Times New Roman" w:cstheme="minorHAnsi"/>
          <w:sz w:val="24"/>
          <w:szCs w:val="24"/>
        </w:rPr>
        <w:t xml:space="preserve">, - </w:t>
      </w:r>
      <w:r w:rsidRPr="005E5436">
        <w:rPr>
          <w:rFonts w:eastAsia="Times New Roman" w:cstheme="minorHAnsi"/>
          <w:sz w:val="24"/>
          <w:szCs w:val="24"/>
        </w:rPr>
        <w:t>Управляющий партнер "MENTORGROUP", Член Союза журналистов России"</w:t>
      </w:r>
      <w:r>
        <w:rPr>
          <w:rFonts w:eastAsia="Times New Roman" w:cstheme="minorHAnsi"/>
          <w:sz w:val="24"/>
          <w:szCs w:val="24"/>
        </w:rPr>
        <w:t>.</w:t>
      </w:r>
    </w:p>
    <w:p w:rsidR="00077060" w:rsidRPr="000A1CBD" w:rsidRDefault="000669DB" w:rsidP="000E39B2">
      <w:pPr>
        <w:pStyle w:val="a4"/>
        <w:spacing w:after="0"/>
        <w:ind w:left="851"/>
        <w:jc w:val="both"/>
        <w:rPr>
          <w:rFonts w:eastAsia="Times New Roman" w:cstheme="minorHAnsi"/>
          <w:b/>
          <w:sz w:val="24"/>
          <w:szCs w:val="24"/>
        </w:rPr>
      </w:pPr>
      <w:r w:rsidRPr="000669DB">
        <w:rPr>
          <w:rFonts w:eastAsia="Times New Roman" w:cstheme="minorHAnsi"/>
          <w:sz w:val="24"/>
          <w:szCs w:val="24"/>
        </w:rPr>
        <w:t>1.11.4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077060" w:rsidRPr="000A1CBD">
        <w:rPr>
          <w:rFonts w:eastAsia="Times New Roman" w:cstheme="minorHAnsi"/>
          <w:b/>
          <w:sz w:val="24"/>
          <w:szCs w:val="24"/>
        </w:rPr>
        <w:t>МО</w:t>
      </w:r>
      <w:r w:rsidR="00077060" w:rsidRPr="000A1CBD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 Мастерских прикладного творчества</w:t>
      </w:r>
      <w:r w:rsidR="00A14E2F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</w:p>
    <w:p w:rsidR="00077060" w:rsidRPr="00F43D8A" w:rsidRDefault="00077060" w:rsidP="000E39B2">
      <w:pPr>
        <w:spacing w:after="0"/>
        <w:ind w:left="851" w:firstLine="567"/>
        <w:jc w:val="both"/>
        <w:rPr>
          <w:rFonts w:cstheme="minorHAnsi"/>
          <w:b/>
          <w:color w:val="FF0000"/>
          <w:sz w:val="24"/>
          <w:szCs w:val="24"/>
          <w:shd w:val="clear" w:color="auto" w:fill="FFFFFF"/>
        </w:rPr>
      </w:pPr>
      <w:r w:rsidRPr="00F43D8A">
        <w:rPr>
          <w:rFonts w:eastAsia="Times New Roman" w:cstheme="minorHAnsi"/>
          <w:sz w:val="24"/>
          <w:szCs w:val="24"/>
        </w:rPr>
        <w:t xml:space="preserve">Цель: оказывает помощь в оформлении мероприятий, разрабатывает учебно-методические и дидактические материалы по прикладным видам творчества, организует и проводит конкурс на звание "Прикладных дел Мастер", </w:t>
      </w:r>
    </w:p>
    <w:p w:rsidR="0090446D" w:rsidRPr="00F92D77" w:rsidRDefault="00077060" w:rsidP="000E39B2">
      <w:pPr>
        <w:spacing w:after="0"/>
        <w:ind w:left="851" w:firstLine="567"/>
        <w:outlineLvl w:val="3"/>
        <w:rPr>
          <w:rFonts w:eastAsia="Times New Roman" w:cstheme="minorHAnsi"/>
          <w:sz w:val="24"/>
          <w:szCs w:val="24"/>
        </w:rPr>
      </w:pPr>
      <w:r w:rsidRPr="00A14E2F">
        <w:rPr>
          <w:rFonts w:eastAsia="Times New Roman" w:cstheme="minorHAnsi"/>
          <w:b/>
          <w:sz w:val="24"/>
          <w:szCs w:val="24"/>
        </w:rPr>
        <w:t xml:space="preserve">Руководит деятельностью </w:t>
      </w:r>
      <w:r w:rsidR="00F92D77" w:rsidRPr="00A14E2F">
        <w:rPr>
          <w:rFonts w:eastAsia="Times New Roman" w:cstheme="minorHAnsi"/>
          <w:b/>
          <w:sz w:val="24"/>
          <w:szCs w:val="24"/>
        </w:rPr>
        <w:t>МО Мастерских прикладного творчества -</w:t>
      </w:r>
      <w:r w:rsidR="00F92D77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 </w:t>
      </w:r>
      <w:hyperlink r:id="rId9" w:history="1">
        <w:r w:rsidR="0090446D" w:rsidRPr="00A14E2F">
          <w:rPr>
            <w:rFonts w:eastAsia="Times New Roman" w:cstheme="minorHAnsi"/>
            <w:b/>
            <w:sz w:val="24"/>
            <w:szCs w:val="24"/>
          </w:rPr>
          <w:t>Че</w:t>
        </w:r>
        <w:r w:rsidR="00F92D77" w:rsidRPr="00A14E2F">
          <w:rPr>
            <w:rFonts w:eastAsia="Times New Roman" w:cstheme="minorHAnsi"/>
            <w:b/>
            <w:sz w:val="24"/>
            <w:szCs w:val="24"/>
          </w:rPr>
          <w:t xml:space="preserve">ркасова Мария Николаевна </w:t>
        </w:r>
      </w:hyperlink>
      <w:r w:rsidR="00F92D77">
        <w:rPr>
          <w:rFonts w:eastAsia="Times New Roman" w:cstheme="minorHAnsi"/>
          <w:sz w:val="24"/>
          <w:szCs w:val="24"/>
        </w:rPr>
        <w:t xml:space="preserve"> - </w:t>
      </w:r>
      <w:r w:rsidR="00A14E2F">
        <w:rPr>
          <w:rFonts w:eastAsia="Times New Roman" w:cstheme="minorHAnsi"/>
          <w:sz w:val="24"/>
          <w:szCs w:val="24"/>
        </w:rPr>
        <w:t>старший преподаватель кафедры дизайна Академии</w:t>
      </w:r>
      <w:r w:rsidR="00F92D77">
        <w:rPr>
          <w:rFonts w:eastAsia="Times New Roman" w:cstheme="minorHAnsi"/>
          <w:sz w:val="24"/>
          <w:szCs w:val="24"/>
        </w:rPr>
        <w:t xml:space="preserve"> </w:t>
      </w:r>
      <w:r w:rsidR="0090446D" w:rsidRPr="00F92D77">
        <w:rPr>
          <w:rFonts w:eastAsia="Times New Roman" w:cstheme="minorHAnsi"/>
          <w:sz w:val="24"/>
          <w:szCs w:val="24"/>
        </w:rPr>
        <w:t xml:space="preserve"> </w:t>
      </w:r>
      <w:r w:rsidR="00A14E2F">
        <w:rPr>
          <w:rFonts w:eastAsia="Times New Roman" w:cstheme="minorHAnsi"/>
          <w:sz w:val="24"/>
          <w:szCs w:val="24"/>
        </w:rPr>
        <w:t>а</w:t>
      </w:r>
      <w:r w:rsidR="0090446D" w:rsidRPr="00F92D77">
        <w:rPr>
          <w:rFonts w:eastAsia="Times New Roman" w:cstheme="minorHAnsi"/>
          <w:sz w:val="24"/>
          <w:szCs w:val="24"/>
        </w:rPr>
        <w:t xml:space="preserve">рхитектуры и искусств </w:t>
      </w:r>
      <w:r w:rsidR="00A14E2F">
        <w:rPr>
          <w:rFonts w:eastAsia="Times New Roman" w:cstheme="minorHAnsi"/>
          <w:sz w:val="24"/>
          <w:szCs w:val="24"/>
        </w:rPr>
        <w:t>ЮФУ</w:t>
      </w:r>
    </w:p>
    <w:p w:rsidR="00077060" w:rsidRPr="00A14E2F" w:rsidRDefault="000669DB" w:rsidP="000E39B2">
      <w:pPr>
        <w:pStyle w:val="a4"/>
        <w:spacing w:after="0"/>
        <w:ind w:left="851"/>
        <w:jc w:val="both"/>
        <w:rPr>
          <w:rFonts w:eastAsia="Times New Roman" w:cstheme="minorHAnsi"/>
          <w:b/>
          <w:sz w:val="24"/>
          <w:szCs w:val="24"/>
        </w:rPr>
      </w:pPr>
      <w:r w:rsidRPr="000669DB">
        <w:rPr>
          <w:rFonts w:eastAsia="Times New Roman" w:cstheme="minorHAnsi"/>
          <w:sz w:val="24"/>
          <w:szCs w:val="24"/>
        </w:rPr>
        <w:t>1.11.5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077060" w:rsidRPr="00A14E2F">
        <w:rPr>
          <w:rFonts w:eastAsia="Times New Roman" w:cstheme="minorHAnsi"/>
          <w:b/>
          <w:sz w:val="24"/>
          <w:szCs w:val="24"/>
        </w:rPr>
        <w:t>Научно-исследовательский МО</w:t>
      </w:r>
    </w:p>
    <w:p w:rsidR="00077060" w:rsidRDefault="00077060" w:rsidP="000E39B2">
      <w:pPr>
        <w:spacing w:after="0"/>
        <w:ind w:left="851" w:firstLine="567"/>
        <w:jc w:val="both"/>
        <w:rPr>
          <w:rFonts w:eastAsia="Times New Roman" w:cstheme="minorHAnsi"/>
          <w:sz w:val="24"/>
          <w:szCs w:val="24"/>
        </w:rPr>
      </w:pPr>
      <w:r w:rsidRPr="00F43D8A">
        <w:rPr>
          <w:rFonts w:eastAsia="Times New Roman" w:cstheme="minorHAnsi"/>
          <w:sz w:val="24"/>
          <w:szCs w:val="24"/>
        </w:rPr>
        <w:t>цель: координация деятельности участников проекта по организации научных исследований, оформлению результатов в виде докладов и научных статей и выступление на научно-практической конференции</w:t>
      </w:r>
      <w:r w:rsidR="00A14E2F" w:rsidRPr="00A14E2F">
        <w:rPr>
          <w:rFonts w:eastAsia="Times New Roman" w:cstheme="minorHAnsi"/>
          <w:b/>
          <w:sz w:val="24"/>
          <w:szCs w:val="24"/>
        </w:rPr>
        <w:t xml:space="preserve"> </w:t>
      </w:r>
      <w:r w:rsidR="00A14E2F">
        <w:rPr>
          <w:rFonts w:eastAsia="Times New Roman" w:cstheme="minorHAnsi"/>
          <w:b/>
          <w:sz w:val="24"/>
          <w:szCs w:val="24"/>
        </w:rPr>
        <w:t>Руководит деятельностью н</w:t>
      </w:r>
      <w:r w:rsidR="00A14E2F" w:rsidRPr="00F43D8A">
        <w:rPr>
          <w:rFonts w:eastAsia="Times New Roman" w:cstheme="minorHAnsi"/>
          <w:b/>
          <w:sz w:val="24"/>
          <w:szCs w:val="24"/>
        </w:rPr>
        <w:t>аучно-исследовательск</w:t>
      </w:r>
      <w:r w:rsidR="00A14E2F">
        <w:rPr>
          <w:rFonts w:eastAsia="Times New Roman" w:cstheme="minorHAnsi"/>
          <w:b/>
          <w:sz w:val="24"/>
          <w:szCs w:val="24"/>
        </w:rPr>
        <w:t>ого</w:t>
      </w:r>
      <w:r w:rsidR="00A14E2F" w:rsidRPr="00F43D8A">
        <w:rPr>
          <w:rFonts w:eastAsia="Times New Roman" w:cstheme="minorHAnsi"/>
          <w:b/>
          <w:sz w:val="24"/>
          <w:szCs w:val="24"/>
        </w:rPr>
        <w:t xml:space="preserve"> МО</w:t>
      </w:r>
      <w:r w:rsidR="00A14E2F">
        <w:rPr>
          <w:rFonts w:eastAsia="Times New Roman" w:cstheme="minorHAnsi"/>
          <w:b/>
          <w:sz w:val="24"/>
          <w:szCs w:val="24"/>
        </w:rPr>
        <w:t xml:space="preserve"> </w:t>
      </w:r>
      <w:r w:rsidRPr="00F43D8A">
        <w:rPr>
          <w:rFonts w:eastAsia="Times New Roman" w:cstheme="minorHAnsi"/>
          <w:sz w:val="24"/>
          <w:szCs w:val="24"/>
        </w:rPr>
        <w:t xml:space="preserve"> </w:t>
      </w:r>
      <w:r w:rsidR="00A14E2F">
        <w:rPr>
          <w:rFonts w:eastAsia="Times New Roman" w:cstheme="minorHAnsi"/>
          <w:sz w:val="24"/>
          <w:szCs w:val="24"/>
        </w:rPr>
        <w:t xml:space="preserve">- </w:t>
      </w:r>
      <w:r w:rsidR="00A14E2F" w:rsidRPr="00A14E2F">
        <w:rPr>
          <w:rFonts w:eastAsia="Times New Roman" w:cstheme="minorHAnsi"/>
          <w:b/>
          <w:sz w:val="24"/>
          <w:szCs w:val="24"/>
        </w:rPr>
        <w:t>Воронина Елизавета Анатольевна</w:t>
      </w:r>
      <w:r w:rsidR="00A14E2F">
        <w:rPr>
          <w:rFonts w:eastAsia="Times New Roman" w:cstheme="minorHAnsi"/>
          <w:sz w:val="24"/>
          <w:szCs w:val="24"/>
        </w:rPr>
        <w:t xml:space="preserve"> - преподаватель кафедры туризма Высшей школы бизнеса ЮФУ</w:t>
      </w:r>
    </w:p>
    <w:p w:rsidR="00077060" w:rsidRPr="00F43D8A" w:rsidRDefault="000669DB" w:rsidP="000E39B2">
      <w:pPr>
        <w:spacing w:after="0"/>
        <w:ind w:left="851"/>
        <w:jc w:val="both"/>
        <w:rPr>
          <w:rFonts w:eastAsia="Times New Roman" w:cstheme="minorHAnsi"/>
          <w:b/>
          <w:sz w:val="24"/>
          <w:szCs w:val="24"/>
        </w:rPr>
      </w:pPr>
      <w:r w:rsidRPr="000669DB">
        <w:rPr>
          <w:rFonts w:eastAsia="Times New Roman" w:cstheme="minorHAnsi"/>
          <w:sz w:val="24"/>
          <w:szCs w:val="24"/>
        </w:rPr>
        <w:t>1.11.6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077060" w:rsidRPr="00F43D8A">
        <w:rPr>
          <w:rFonts w:eastAsia="Times New Roman" w:cstheme="minorHAnsi"/>
          <w:b/>
          <w:sz w:val="24"/>
          <w:szCs w:val="24"/>
        </w:rPr>
        <w:t>Информационно-технический МО</w:t>
      </w:r>
      <w:r w:rsidR="0090446D">
        <w:rPr>
          <w:rFonts w:eastAsia="Times New Roman" w:cstheme="minorHAnsi"/>
          <w:b/>
          <w:sz w:val="24"/>
          <w:szCs w:val="24"/>
        </w:rPr>
        <w:t xml:space="preserve"> </w:t>
      </w:r>
    </w:p>
    <w:p w:rsidR="00077060" w:rsidRDefault="00077060" w:rsidP="000E39B2">
      <w:pPr>
        <w:spacing w:after="0"/>
        <w:ind w:left="851" w:firstLine="567"/>
        <w:jc w:val="both"/>
        <w:rPr>
          <w:rFonts w:eastAsia="Times New Roman" w:cstheme="minorHAnsi"/>
          <w:sz w:val="24"/>
          <w:szCs w:val="24"/>
        </w:rPr>
      </w:pPr>
      <w:r w:rsidRPr="00F43D8A">
        <w:rPr>
          <w:rFonts w:eastAsia="Times New Roman" w:cstheme="minorHAnsi"/>
          <w:sz w:val="24"/>
          <w:szCs w:val="24"/>
        </w:rPr>
        <w:t>Цель: разработать  и поддерживать в активном состоянии каналы коммуникации по распространению,  переработке и хранению информации, доступной для всех участников проекта, обеспечение  проекта материально-техническими средствами.</w:t>
      </w:r>
    </w:p>
    <w:p w:rsidR="00F55ACE" w:rsidRPr="00F55ACE" w:rsidRDefault="003B4C26" w:rsidP="000E39B2">
      <w:pPr>
        <w:spacing w:after="0"/>
        <w:ind w:left="851" w:firstLine="567"/>
        <w:jc w:val="both"/>
        <w:rPr>
          <w:rFonts w:eastAsia="Times New Roman" w:cstheme="minorHAnsi"/>
          <w:b/>
          <w:sz w:val="24"/>
          <w:szCs w:val="24"/>
        </w:rPr>
      </w:pPr>
      <w:r w:rsidRPr="00F55ACE">
        <w:rPr>
          <w:rFonts w:eastAsia="Times New Roman" w:cstheme="minorHAnsi"/>
          <w:b/>
          <w:sz w:val="24"/>
          <w:szCs w:val="24"/>
        </w:rPr>
        <w:t xml:space="preserve">Руководит деятельностью </w:t>
      </w:r>
      <w:r w:rsidR="00F55ACE" w:rsidRPr="00F55ACE">
        <w:rPr>
          <w:rFonts w:eastAsia="Times New Roman" w:cstheme="minorHAnsi"/>
          <w:b/>
          <w:sz w:val="24"/>
          <w:szCs w:val="24"/>
        </w:rPr>
        <w:t xml:space="preserve">Информационно-технического МО </w:t>
      </w:r>
      <w:r w:rsidR="00F55ACE">
        <w:rPr>
          <w:rFonts w:eastAsia="Times New Roman" w:cstheme="minorHAnsi"/>
          <w:b/>
          <w:sz w:val="24"/>
          <w:szCs w:val="24"/>
        </w:rPr>
        <w:t xml:space="preserve">- </w:t>
      </w:r>
      <w:r w:rsidR="00F55ACE" w:rsidRPr="00F55ACE">
        <w:rPr>
          <w:rFonts w:eastAsia="Times New Roman" w:cstheme="minorHAnsi"/>
          <w:b/>
          <w:sz w:val="24"/>
          <w:szCs w:val="24"/>
        </w:rPr>
        <w:t xml:space="preserve">А.Б. Котова   </w:t>
      </w:r>
    </w:p>
    <w:p w:rsidR="003B4C26" w:rsidRPr="00F55ACE" w:rsidRDefault="00F55ACE" w:rsidP="000E39B2">
      <w:pPr>
        <w:spacing w:after="0"/>
        <w:ind w:left="851" w:firstLine="567"/>
        <w:jc w:val="both"/>
        <w:rPr>
          <w:rFonts w:eastAsia="Times New Roman" w:cstheme="minorHAnsi"/>
          <w:sz w:val="24"/>
          <w:szCs w:val="24"/>
        </w:rPr>
      </w:pPr>
      <w:r w:rsidRPr="00F55ACE">
        <w:rPr>
          <w:rFonts w:eastAsia="Times New Roman" w:cstheme="minorHAnsi"/>
          <w:sz w:val="24"/>
          <w:szCs w:val="24"/>
        </w:rPr>
        <w:t xml:space="preserve">сотрудник ГАУ РО "Региональный информационно-аналитический центр развития образования" </w:t>
      </w:r>
    </w:p>
    <w:p w:rsidR="00077060" w:rsidRDefault="000669DB" w:rsidP="000E39B2">
      <w:pPr>
        <w:pStyle w:val="a4"/>
        <w:spacing w:after="0"/>
        <w:ind w:left="567"/>
        <w:rPr>
          <w:rFonts w:eastAsia="Times New Roman" w:cstheme="minorHAnsi"/>
          <w:sz w:val="24"/>
          <w:szCs w:val="24"/>
        </w:rPr>
      </w:pPr>
      <w:r w:rsidRPr="000669DB">
        <w:rPr>
          <w:rFonts w:eastAsia="Times New Roman" w:cstheme="minorHAnsi"/>
          <w:sz w:val="24"/>
          <w:szCs w:val="24"/>
        </w:rPr>
        <w:t xml:space="preserve">1.12 </w:t>
      </w:r>
      <w:r w:rsidR="00077060" w:rsidRPr="000669DB">
        <w:rPr>
          <w:rFonts w:eastAsia="Times New Roman" w:cstheme="minorHAnsi"/>
          <w:sz w:val="24"/>
          <w:szCs w:val="24"/>
        </w:rPr>
        <w:t xml:space="preserve">Деятельность Координационного совета </w:t>
      </w:r>
      <w:r w:rsidR="000A1CBD" w:rsidRPr="000669DB">
        <w:rPr>
          <w:rFonts w:eastAsia="Times New Roman" w:cstheme="minorHAnsi"/>
          <w:sz w:val="24"/>
          <w:szCs w:val="24"/>
        </w:rPr>
        <w:t xml:space="preserve">в рамках учебного цикла </w:t>
      </w:r>
      <w:r w:rsidR="00077060" w:rsidRPr="000669DB">
        <w:rPr>
          <w:rFonts w:eastAsia="Times New Roman" w:cstheme="minorHAnsi"/>
          <w:sz w:val="24"/>
          <w:szCs w:val="24"/>
        </w:rPr>
        <w:t>завершается Отчетом, который размещается на сайте "150 культур Дона"</w:t>
      </w:r>
      <w:r w:rsidR="000A1CBD" w:rsidRPr="000669DB">
        <w:rPr>
          <w:rFonts w:eastAsia="Times New Roman" w:cstheme="minorHAnsi"/>
          <w:sz w:val="24"/>
          <w:szCs w:val="24"/>
        </w:rPr>
        <w:t>.</w:t>
      </w:r>
    </w:p>
    <w:p w:rsidR="000669DB" w:rsidRDefault="000669DB" w:rsidP="000669DB">
      <w:pPr>
        <w:pStyle w:val="a4"/>
        <w:ind w:left="567"/>
        <w:rPr>
          <w:rFonts w:eastAsia="Times New Roman" w:cstheme="minorHAnsi"/>
          <w:sz w:val="24"/>
          <w:szCs w:val="24"/>
        </w:rPr>
      </w:pPr>
    </w:p>
    <w:p w:rsidR="000669DB" w:rsidRPr="000669DB" w:rsidRDefault="000669DB" w:rsidP="000669DB">
      <w:pPr>
        <w:pStyle w:val="a4"/>
        <w:ind w:left="567"/>
        <w:jc w:val="center"/>
        <w:rPr>
          <w:rFonts w:eastAsia="Times New Roman" w:cstheme="minorHAnsi"/>
          <w:caps/>
          <w:sz w:val="24"/>
          <w:szCs w:val="24"/>
        </w:rPr>
      </w:pPr>
      <w:r w:rsidRPr="000669DB">
        <w:rPr>
          <w:rFonts w:eastAsia="Times New Roman" w:cstheme="minorHAnsi"/>
          <w:caps/>
          <w:sz w:val="24"/>
          <w:szCs w:val="24"/>
        </w:rPr>
        <w:t>2. Методический совет</w:t>
      </w:r>
    </w:p>
    <w:p w:rsidR="000669DB" w:rsidRPr="000669DB" w:rsidRDefault="000669DB" w:rsidP="000669DB">
      <w:pPr>
        <w:pStyle w:val="a4"/>
        <w:ind w:left="567"/>
        <w:jc w:val="center"/>
        <w:rPr>
          <w:rFonts w:eastAsia="Times New Roman" w:cstheme="minorHAnsi"/>
          <w:sz w:val="24"/>
          <w:szCs w:val="24"/>
        </w:rPr>
      </w:pPr>
    </w:p>
    <w:p w:rsidR="000669DB" w:rsidRPr="000E39B2" w:rsidRDefault="000E39B2" w:rsidP="000E39B2">
      <w:pPr>
        <w:pStyle w:val="a4"/>
        <w:ind w:left="567"/>
        <w:jc w:val="both"/>
        <w:rPr>
          <w:rFonts w:eastAsia="Times New Roman" w:cstheme="minorHAnsi"/>
          <w:color w:val="1D1B11" w:themeColor="background2" w:themeShade="1A"/>
          <w:sz w:val="24"/>
          <w:szCs w:val="24"/>
        </w:rPr>
      </w:pPr>
      <w:r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2.1</w:t>
      </w:r>
      <w:r w:rsid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669DB" w:rsidRPr="000E39B2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Методический совет  </w:t>
      </w:r>
      <w:r w:rsidR="000669DB"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(далее МС ) создается </w:t>
      </w:r>
      <w:r w:rsidR="000669DB" w:rsidRPr="000E39B2">
        <w:rPr>
          <w:rFonts w:eastAsia="Times New Roman" w:cstheme="minorHAnsi"/>
          <w:color w:val="1D1B11" w:themeColor="background2" w:themeShade="1A"/>
          <w:sz w:val="24"/>
          <w:szCs w:val="24"/>
        </w:rPr>
        <w:t>для управления методической деятельностью участников  проекта "150 культур Дона", обеспечивает учебно-методическое сопровождение  проекта,  разрабатывает условия конкурсных программ, готовит методические материалы для  мастер-классов, лекций  и других обучающих мероприятий для педагогов</w:t>
      </w:r>
    </w:p>
    <w:p w:rsidR="000669DB" w:rsidRPr="000E39B2" w:rsidRDefault="000E39B2" w:rsidP="000E39B2">
      <w:pPr>
        <w:ind w:left="567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2.2</w:t>
      </w:r>
      <w:r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669DB" w:rsidRPr="000E39B2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Цель</w:t>
      </w:r>
      <w:r w:rsidR="000669DB"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 -  обеспечение проекта "150 культур Дона"  методическими материалами  для внедрения в практику образовательного процесса гражданских, инновационных и этнокультурных форм и методов  образовательной деятельности</w:t>
      </w:r>
    </w:p>
    <w:p w:rsidR="000669DB" w:rsidRPr="000E39B2" w:rsidRDefault="000E39B2" w:rsidP="000E39B2">
      <w:pPr>
        <w:pStyle w:val="a4"/>
        <w:spacing w:after="0" w:line="240" w:lineRule="auto"/>
        <w:ind w:left="567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2.3</w:t>
      </w:r>
      <w:r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669DB" w:rsidRPr="000E39B2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Задачи</w:t>
      </w:r>
      <w:r w:rsidR="000669DB"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669DB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МС</w:t>
      </w:r>
      <w:r w:rsidR="000669DB"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:</w:t>
      </w:r>
    </w:p>
    <w:p w:rsidR="000669DB" w:rsidRPr="000E39B2" w:rsidRDefault="000669DB" w:rsidP="000669DB">
      <w:pPr>
        <w:pStyle w:val="a4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lastRenderedPageBreak/>
        <w:t>приглашает авторов к разработке учебно-методических рекомендаций, указаний, пособий;</w:t>
      </w:r>
    </w:p>
    <w:p w:rsidR="000669DB" w:rsidRPr="000E39B2" w:rsidRDefault="000669DB" w:rsidP="000669DB">
      <w:pPr>
        <w:pStyle w:val="a4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утверждает разработанные макеты учебно-методических рекомендаций по выполнению мероприятий проекта;</w:t>
      </w:r>
    </w:p>
    <w:p w:rsidR="000669DB" w:rsidRPr="000E39B2" w:rsidRDefault="000669DB" w:rsidP="000669DB">
      <w:pPr>
        <w:pStyle w:val="a4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утверждает макеты дидактических и других учебных материалов для их издания и тиражирования;</w:t>
      </w:r>
    </w:p>
    <w:p w:rsidR="000669DB" w:rsidRPr="000E39B2" w:rsidRDefault="000669DB" w:rsidP="000669DB">
      <w:pPr>
        <w:pStyle w:val="a4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согласует содержание мастер-классов и других обучающих мероприятий с образовательными учреждениями-участниками проекта;</w:t>
      </w:r>
    </w:p>
    <w:p w:rsidR="000669DB" w:rsidRPr="000E39B2" w:rsidRDefault="000669DB" w:rsidP="000669DB">
      <w:pPr>
        <w:pStyle w:val="a4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0E39B2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регулярно поддерживает связь с Координационным советом для информирования участников проекта о деятельности Методического совета.</w:t>
      </w:r>
    </w:p>
    <w:p w:rsidR="000669DB" w:rsidRDefault="000669DB" w:rsidP="000669DB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</w:pPr>
    </w:p>
    <w:p w:rsidR="000669DB" w:rsidRPr="00470AF3" w:rsidRDefault="00470AF3" w:rsidP="00470AF3">
      <w:pPr>
        <w:spacing w:after="0" w:line="240" w:lineRule="auto"/>
        <w:ind w:left="567"/>
        <w:jc w:val="both"/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2.4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669DB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В состав Методического совета входят</w:t>
      </w:r>
      <w:r w:rsidR="00997201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:</w:t>
      </w:r>
      <w:r w:rsidR="000669DB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</w:p>
    <w:p w:rsidR="000669DB" w:rsidRPr="00470AF3" w:rsidRDefault="000669DB" w:rsidP="000669DB">
      <w:pPr>
        <w:pStyle w:val="a4"/>
        <w:spacing w:after="0" w:line="240" w:lineRule="auto"/>
        <w:ind w:left="0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</w:p>
    <w:p w:rsidR="00470AF3" w:rsidRPr="00470AF3" w:rsidRDefault="00470AF3" w:rsidP="00470AF3">
      <w:pPr>
        <w:pStyle w:val="a4"/>
        <w:spacing w:after="0" w:line="240" w:lineRule="auto"/>
        <w:ind w:left="1429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2.4.1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669DB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Руководитель Методического совета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- </w:t>
      </w: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руководит деятельностью Методического совета, направляет документы в Координационный и Экспертный советы, приглашает авторов к разработке учебно-методических рекомендаций, указаний, пособий</w:t>
      </w:r>
      <w:r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.</w:t>
      </w:r>
    </w:p>
    <w:p w:rsidR="000669DB" w:rsidRPr="00470AF3" w:rsidRDefault="00470AF3" w:rsidP="00470AF3">
      <w:pPr>
        <w:pStyle w:val="a4"/>
        <w:spacing w:after="0" w:line="240" w:lineRule="auto"/>
        <w:ind w:left="1418"/>
        <w:jc w:val="both"/>
        <w:rPr>
          <w:rFonts w:cstheme="minorHAnsi"/>
          <w:b/>
          <w:sz w:val="24"/>
          <w:szCs w:val="24"/>
        </w:rPr>
      </w:pPr>
      <w:r w:rsidRPr="00470AF3">
        <w:rPr>
          <w:rFonts w:cstheme="minorHAnsi"/>
          <w:sz w:val="24"/>
          <w:szCs w:val="24"/>
        </w:rPr>
        <w:t>2.4.2</w:t>
      </w:r>
      <w:r w:rsidRPr="00470AF3">
        <w:rPr>
          <w:rFonts w:cstheme="minorHAnsi"/>
          <w:b/>
          <w:sz w:val="24"/>
          <w:szCs w:val="24"/>
        </w:rPr>
        <w:t xml:space="preserve"> </w:t>
      </w:r>
      <w:r w:rsidR="000669DB" w:rsidRPr="00470AF3">
        <w:rPr>
          <w:rFonts w:cstheme="minorHAnsi"/>
          <w:b/>
          <w:sz w:val="24"/>
          <w:szCs w:val="24"/>
        </w:rPr>
        <w:t>Разработчик учебно-методических материалов по организации проектной деятельности</w:t>
      </w:r>
    </w:p>
    <w:p w:rsidR="000669DB" w:rsidRPr="00470AF3" w:rsidRDefault="00470AF3" w:rsidP="00470AF3">
      <w:pPr>
        <w:pStyle w:val="a4"/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Ц</w:t>
      </w:r>
      <w:r w:rsidR="000669DB" w:rsidRPr="00470AF3">
        <w:rPr>
          <w:rFonts w:cstheme="minorHAnsi"/>
          <w:sz w:val="24"/>
          <w:szCs w:val="24"/>
        </w:rPr>
        <w:t>ель - разработать пакет методических материалов по управлению проектной деятельностью</w:t>
      </w:r>
      <w:r>
        <w:rPr>
          <w:rFonts w:cstheme="minorHAnsi"/>
          <w:sz w:val="24"/>
          <w:szCs w:val="24"/>
        </w:rPr>
        <w:t>.</w:t>
      </w:r>
    </w:p>
    <w:p w:rsidR="000669DB" w:rsidRPr="00470AF3" w:rsidRDefault="00470AF3" w:rsidP="00470AF3">
      <w:pPr>
        <w:pStyle w:val="a4"/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К</w:t>
      </w:r>
      <w:r w:rsidR="000669DB" w:rsidRPr="00470AF3">
        <w:rPr>
          <w:rFonts w:cstheme="minorHAnsi"/>
          <w:sz w:val="24"/>
          <w:szCs w:val="24"/>
          <w:u w:val="single"/>
        </w:rPr>
        <w:t>омпетенции</w:t>
      </w:r>
      <w:r w:rsidR="000669DB" w:rsidRPr="00470AF3">
        <w:rPr>
          <w:rFonts w:cstheme="minorHAnsi"/>
          <w:sz w:val="24"/>
          <w:szCs w:val="24"/>
        </w:rPr>
        <w:t>: знание основ проектной деятельности, умение руководить командой проекта(проектной группой),  в  владение методами управления проектом.</w:t>
      </w:r>
    </w:p>
    <w:p w:rsidR="000669DB" w:rsidRPr="00470AF3" w:rsidRDefault="00470AF3" w:rsidP="00470AF3">
      <w:pPr>
        <w:pStyle w:val="a4"/>
        <w:spacing w:after="0" w:line="240" w:lineRule="auto"/>
        <w:ind w:left="1418"/>
        <w:jc w:val="both"/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2.4.3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669DB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Разработчик  учебно-методических материалов по  организации и проведению интерактивных уроков </w:t>
      </w:r>
    </w:p>
    <w:p w:rsidR="000669DB" w:rsidRPr="00470AF3" w:rsidRDefault="00470AF3" w:rsidP="00470AF3">
      <w:pPr>
        <w:pStyle w:val="a4"/>
        <w:spacing w:after="0" w:line="240" w:lineRule="auto"/>
        <w:ind w:left="1418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Ц</w:t>
      </w:r>
      <w:r w:rsidR="000669DB"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ель</w:t>
      </w:r>
      <w:r w:rsidR="000669DB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669DB"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- разработать пакет методических материалов для проведения лекций и уроков для учащихся средних и старших классов</w:t>
      </w:r>
    </w:p>
    <w:p w:rsidR="000669DB" w:rsidRPr="00470AF3" w:rsidRDefault="000669DB" w:rsidP="00470AF3">
      <w:pPr>
        <w:pStyle w:val="a4"/>
        <w:spacing w:after="0" w:line="240" w:lineRule="auto"/>
        <w:ind w:left="1418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 w:rsidRPr="00470AF3">
        <w:rPr>
          <w:rFonts w:cstheme="minorHAnsi"/>
          <w:color w:val="1D1B11" w:themeColor="background2" w:themeShade="1A"/>
          <w:sz w:val="24"/>
          <w:szCs w:val="24"/>
          <w:u w:val="single"/>
          <w:shd w:val="clear" w:color="auto" w:fill="FFFFFF"/>
        </w:rPr>
        <w:t>компетенции:</w:t>
      </w: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 знание основных культурных ценностей исследуемой культуры, умение выявить и продемонстрировать культурные коды этноса, владение элементарными навыками национальных традиций.</w:t>
      </w:r>
    </w:p>
    <w:p w:rsidR="000669DB" w:rsidRPr="00470AF3" w:rsidRDefault="00470AF3" w:rsidP="00470AF3">
      <w:pPr>
        <w:pStyle w:val="a4"/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2.4.4</w:t>
      </w:r>
      <w:r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="000669DB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Разработчик </w:t>
      </w:r>
      <w:r w:rsidR="000669DB" w:rsidRPr="00470AF3">
        <w:rPr>
          <w:rFonts w:cstheme="minorHAnsi"/>
          <w:b/>
          <w:sz w:val="24"/>
          <w:szCs w:val="24"/>
        </w:rPr>
        <w:t>научно-исследовательских программ и учебно-методических материалов</w:t>
      </w:r>
      <w:r>
        <w:rPr>
          <w:rFonts w:cstheme="minorHAnsi"/>
          <w:sz w:val="24"/>
          <w:szCs w:val="24"/>
        </w:rPr>
        <w:t>.</w:t>
      </w:r>
    </w:p>
    <w:p w:rsidR="000669DB" w:rsidRPr="00470AF3" w:rsidRDefault="00470AF3" w:rsidP="00470AF3">
      <w:pPr>
        <w:pStyle w:val="a4"/>
        <w:spacing w:after="0" w:line="240" w:lineRule="auto"/>
        <w:ind w:left="1418"/>
        <w:jc w:val="both"/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Ц</w:t>
      </w:r>
      <w:r w:rsidR="000669DB" w:rsidRPr="00470AF3">
        <w:rPr>
          <w:rFonts w:cstheme="minorHAnsi"/>
          <w:sz w:val="24"/>
          <w:szCs w:val="24"/>
        </w:rPr>
        <w:t xml:space="preserve">ель - </w:t>
      </w:r>
      <w:r w:rsidRPr="00470AF3">
        <w:rPr>
          <w:rFonts w:cstheme="minorHAnsi"/>
          <w:sz w:val="24"/>
          <w:szCs w:val="24"/>
        </w:rPr>
        <w:t>подготовк</w:t>
      </w:r>
      <w:r>
        <w:rPr>
          <w:rFonts w:cstheme="minorHAnsi"/>
          <w:sz w:val="24"/>
          <w:szCs w:val="24"/>
        </w:rPr>
        <w:t>а</w:t>
      </w:r>
      <w:r w:rsidRPr="00470AF3">
        <w:rPr>
          <w:rFonts w:cstheme="minorHAnsi"/>
          <w:sz w:val="24"/>
          <w:szCs w:val="24"/>
        </w:rPr>
        <w:t xml:space="preserve"> к научно-практической конференции </w:t>
      </w:r>
      <w:r w:rsidR="000669DB" w:rsidRPr="00470AF3">
        <w:rPr>
          <w:rFonts w:cstheme="minorHAnsi"/>
          <w:sz w:val="24"/>
          <w:szCs w:val="24"/>
        </w:rPr>
        <w:t>разработ</w:t>
      </w:r>
      <w:r>
        <w:rPr>
          <w:rFonts w:cstheme="minorHAnsi"/>
          <w:sz w:val="24"/>
          <w:szCs w:val="24"/>
        </w:rPr>
        <w:t>ка</w:t>
      </w:r>
      <w:r w:rsidR="000669DB" w:rsidRPr="00470AF3">
        <w:rPr>
          <w:rFonts w:cstheme="minorHAnsi"/>
          <w:sz w:val="24"/>
          <w:szCs w:val="24"/>
        </w:rPr>
        <w:t xml:space="preserve"> </w:t>
      </w:r>
      <w:r w:rsidR="000669DB"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пакет</w:t>
      </w:r>
      <w:r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а </w:t>
      </w:r>
      <w:r w:rsidR="000669DB"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 методических материалов для организации научно-исследовательской деятельности по проекту</w:t>
      </w:r>
      <w:r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.</w:t>
      </w:r>
    </w:p>
    <w:p w:rsidR="000669DB" w:rsidRPr="00470AF3" w:rsidRDefault="00470AF3" w:rsidP="00470AF3">
      <w:pPr>
        <w:pStyle w:val="a4"/>
        <w:spacing w:after="0" w:line="240" w:lineRule="auto"/>
        <w:ind w:left="1418"/>
        <w:jc w:val="both"/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</w:pPr>
      <w:r>
        <w:rPr>
          <w:rFonts w:cstheme="minorHAnsi"/>
          <w:color w:val="1D1B11" w:themeColor="background2" w:themeShade="1A"/>
          <w:sz w:val="24"/>
          <w:szCs w:val="24"/>
          <w:u w:val="single"/>
          <w:shd w:val="clear" w:color="auto" w:fill="FFFFFF"/>
        </w:rPr>
        <w:t>К</w:t>
      </w:r>
      <w:r w:rsidR="000669DB" w:rsidRPr="00470AF3">
        <w:rPr>
          <w:rFonts w:cstheme="minorHAnsi"/>
          <w:color w:val="1D1B11" w:themeColor="background2" w:themeShade="1A"/>
          <w:sz w:val="24"/>
          <w:szCs w:val="24"/>
          <w:u w:val="single"/>
          <w:shd w:val="clear" w:color="auto" w:fill="FFFFFF"/>
        </w:rPr>
        <w:t>омпетенции:</w:t>
      </w:r>
      <w:r w:rsidR="000669DB"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 знание основных научно-исследовательских областей, связанных с исследованием этносов, умение применять методы научных исследований при изучении жизни этносов на Дону, владеть методами поиска научной информации</w:t>
      </w:r>
      <w:r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.</w:t>
      </w:r>
    </w:p>
    <w:p w:rsidR="000669DB" w:rsidRPr="00470AF3" w:rsidRDefault="00470AF3" w:rsidP="00470AF3">
      <w:pPr>
        <w:pStyle w:val="a4"/>
        <w:spacing w:after="0" w:line="240" w:lineRule="auto"/>
        <w:ind w:left="1418"/>
        <w:jc w:val="both"/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2.4.5</w:t>
      </w:r>
      <w:r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 </w:t>
      </w:r>
      <w:r w:rsidR="000669DB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Разработчик  учебно-методических материалов для спортивного модуля</w:t>
      </w:r>
      <w:r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>.</w:t>
      </w:r>
      <w:r w:rsidR="000669DB"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</w:p>
    <w:p w:rsidR="00470AF3" w:rsidRDefault="000669DB" w:rsidP="00470AF3">
      <w:pPr>
        <w:pStyle w:val="a4"/>
        <w:spacing w:after="0" w:line="240" w:lineRule="auto"/>
        <w:ind w:left="1418"/>
        <w:jc w:val="both"/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Цель -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 </w:t>
      </w: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разработать пакет методических материалов для обучения этноспортивным играм.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</w:p>
    <w:p w:rsidR="000669DB" w:rsidRPr="00470AF3" w:rsidRDefault="000669DB" w:rsidP="00470AF3">
      <w:pPr>
        <w:pStyle w:val="a4"/>
        <w:spacing w:after="0" w:line="240" w:lineRule="auto"/>
        <w:ind w:left="1418"/>
        <w:jc w:val="both"/>
        <w:rPr>
          <w:rFonts w:eastAsia="Times New Roman" w:cstheme="minorHAnsi"/>
          <w:b/>
          <w:sz w:val="24"/>
          <w:szCs w:val="24"/>
        </w:rPr>
      </w:pPr>
      <w:r w:rsidRPr="00470AF3">
        <w:rPr>
          <w:rFonts w:cstheme="minorHAnsi"/>
          <w:color w:val="1D1B11" w:themeColor="background2" w:themeShade="1A"/>
          <w:sz w:val="24"/>
          <w:szCs w:val="24"/>
          <w:u w:val="single"/>
          <w:shd w:val="clear" w:color="auto" w:fill="FFFFFF"/>
        </w:rPr>
        <w:t>Компетенции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: </w:t>
      </w: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знание содержания национальных игр; умение научить других людей  национальным играм;  владение искусством организатора игр.</w:t>
      </w:r>
    </w:p>
    <w:p w:rsidR="000669DB" w:rsidRPr="00470AF3" w:rsidRDefault="00470AF3" w:rsidP="00470AF3">
      <w:pPr>
        <w:spacing w:after="0" w:line="240" w:lineRule="auto"/>
        <w:ind w:left="1418"/>
        <w:jc w:val="both"/>
        <w:rPr>
          <w:rFonts w:eastAsia="Times New Roman" w:cstheme="minorHAnsi"/>
          <w:sz w:val="24"/>
          <w:szCs w:val="24"/>
        </w:rPr>
      </w:pPr>
      <w:r w:rsidRPr="00470AF3">
        <w:rPr>
          <w:rFonts w:cstheme="minorHAnsi"/>
          <w:sz w:val="24"/>
          <w:szCs w:val="24"/>
        </w:rPr>
        <w:t>2.4.6</w:t>
      </w:r>
      <w:r>
        <w:rPr>
          <w:rFonts w:cstheme="minorHAnsi"/>
          <w:b/>
          <w:sz w:val="24"/>
          <w:szCs w:val="24"/>
        </w:rPr>
        <w:t xml:space="preserve">  </w:t>
      </w:r>
      <w:r w:rsidR="000669DB" w:rsidRPr="00470AF3">
        <w:rPr>
          <w:rFonts w:cstheme="minorHAnsi"/>
          <w:b/>
          <w:sz w:val="24"/>
          <w:szCs w:val="24"/>
        </w:rPr>
        <w:t>Разработчик учебно-методических материалов для театрального модуля</w:t>
      </w:r>
      <w:r>
        <w:rPr>
          <w:rFonts w:cstheme="minorHAnsi"/>
          <w:b/>
          <w:sz w:val="24"/>
          <w:szCs w:val="24"/>
        </w:rPr>
        <w:t>.</w:t>
      </w:r>
      <w:r w:rsidR="000669DB" w:rsidRPr="00470AF3">
        <w:rPr>
          <w:rFonts w:eastAsia="Times New Roman" w:cstheme="minorHAnsi"/>
          <w:sz w:val="24"/>
          <w:szCs w:val="24"/>
        </w:rPr>
        <w:t xml:space="preserve"> </w:t>
      </w:r>
    </w:p>
    <w:p w:rsidR="000669DB" w:rsidRPr="00470AF3" w:rsidRDefault="000669DB" w:rsidP="00470AF3">
      <w:pPr>
        <w:spacing w:after="0" w:line="240" w:lineRule="auto"/>
        <w:ind w:left="1418"/>
        <w:jc w:val="both"/>
        <w:rPr>
          <w:rFonts w:eastAsia="Times New Roman" w:cstheme="minorHAnsi"/>
          <w:sz w:val="24"/>
          <w:szCs w:val="24"/>
        </w:rPr>
      </w:pPr>
      <w:r w:rsidRPr="00470AF3">
        <w:rPr>
          <w:rFonts w:eastAsia="Times New Roman" w:cstheme="minorHAnsi"/>
          <w:sz w:val="24"/>
          <w:szCs w:val="24"/>
        </w:rPr>
        <w:t xml:space="preserve">Цель: разработка сценариев, помощь в художественном оформлении мероприятий по проекту;  подготовка мастер-классов </w:t>
      </w:r>
    </w:p>
    <w:p w:rsidR="000669DB" w:rsidRPr="00470AF3" w:rsidRDefault="000669DB" w:rsidP="00470AF3">
      <w:pPr>
        <w:spacing w:after="0" w:line="240" w:lineRule="auto"/>
        <w:ind w:left="1418"/>
        <w:jc w:val="both"/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470AF3">
        <w:rPr>
          <w:rFonts w:cstheme="minorHAnsi"/>
          <w:color w:val="1D1B11" w:themeColor="background2" w:themeShade="1A"/>
          <w:sz w:val="24"/>
          <w:szCs w:val="24"/>
          <w:u w:val="single"/>
          <w:shd w:val="clear" w:color="auto" w:fill="FFFFFF"/>
        </w:rPr>
        <w:t>Компетенции: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знание названий, авторов и содержания наиболее известных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театральных постановок национальных спектаклей; умение театрализовать небольшую сказку; владение приемами творческого воплощения литературных произведений на сцене.</w:t>
      </w:r>
    </w:p>
    <w:p w:rsidR="000669DB" w:rsidRPr="00470AF3" w:rsidRDefault="008B1B09" w:rsidP="00470AF3">
      <w:pPr>
        <w:spacing w:after="0" w:line="240" w:lineRule="auto"/>
        <w:ind w:left="1418"/>
        <w:jc w:val="both"/>
        <w:rPr>
          <w:rFonts w:eastAsia="Times New Roman" w:cstheme="minorHAnsi"/>
          <w:b/>
          <w:color w:val="FF0000"/>
          <w:sz w:val="24"/>
          <w:szCs w:val="24"/>
        </w:rPr>
      </w:pPr>
      <w:r w:rsidRPr="008B1B09">
        <w:rPr>
          <w:rFonts w:cstheme="minorHAnsi"/>
          <w:sz w:val="24"/>
          <w:szCs w:val="24"/>
        </w:rPr>
        <w:t>2.4.7</w:t>
      </w:r>
      <w:r>
        <w:rPr>
          <w:rFonts w:cstheme="minorHAnsi"/>
          <w:b/>
          <w:sz w:val="24"/>
          <w:szCs w:val="24"/>
        </w:rPr>
        <w:t xml:space="preserve"> </w:t>
      </w:r>
      <w:r w:rsidR="000669DB" w:rsidRPr="00470AF3">
        <w:rPr>
          <w:rFonts w:cstheme="minorHAnsi"/>
          <w:b/>
          <w:sz w:val="24"/>
          <w:szCs w:val="24"/>
        </w:rPr>
        <w:t>Разработчик учебно-методических материалов для фото- и киносъемки</w:t>
      </w:r>
    </w:p>
    <w:p w:rsidR="000669DB" w:rsidRPr="00470AF3" w:rsidRDefault="000669DB" w:rsidP="00470AF3">
      <w:pPr>
        <w:spacing w:after="0" w:line="240" w:lineRule="auto"/>
        <w:ind w:left="1418"/>
        <w:jc w:val="both"/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</w:pPr>
      <w:r w:rsidRPr="00470AF3">
        <w:rPr>
          <w:rFonts w:eastAsia="Times New Roman" w:cstheme="minorHAnsi"/>
          <w:sz w:val="24"/>
          <w:szCs w:val="24"/>
        </w:rPr>
        <w:lastRenderedPageBreak/>
        <w:t>Цель: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 xml:space="preserve">разработать пакет методических материалов для обучения фото- и киносъемке. </w:t>
      </w:r>
      <w:r w:rsidRPr="008B1B09">
        <w:rPr>
          <w:rFonts w:cstheme="minorHAnsi"/>
          <w:color w:val="1D1B11" w:themeColor="background2" w:themeShade="1A"/>
          <w:sz w:val="24"/>
          <w:szCs w:val="24"/>
          <w:u w:val="single"/>
          <w:shd w:val="clear" w:color="auto" w:fill="FFFFFF"/>
        </w:rPr>
        <w:t>Компетенции:</w:t>
      </w:r>
      <w:r w:rsidRPr="00470AF3">
        <w:rPr>
          <w:rFonts w:cstheme="minorHAnsi"/>
          <w:b/>
          <w:color w:val="1D1B11" w:themeColor="background2" w:themeShade="1A"/>
          <w:sz w:val="24"/>
          <w:szCs w:val="24"/>
          <w:shd w:val="clear" w:color="auto" w:fill="FFFFFF"/>
        </w:rPr>
        <w:t xml:space="preserve"> </w:t>
      </w:r>
      <w:r w:rsidRPr="00470AF3">
        <w:rPr>
          <w:rFonts w:cstheme="minorHAnsi"/>
          <w:color w:val="1D1B11" w:themeColor="background2" w:themeShade="1A"/>
          <w:sz w:val="24"/>
          <w:szCs w:val="24"/>
          <w:shd w:val="clear" w:color="auto" w:fill="FFFFFF"/>
        </w:rPr>
        <w:t>знание основных правил фото- и киносъемки; умение пользоваться различными техническими средствами для съемки постановочных сюжетов; владение приемами сюжетной и репортажной съемки.</w:t>
      </w:r>
    </w:p>
    <w:p w:rsidR="000669DB" w:rsidRPr="00470AF3" w:rsidRDefault="008B1B09" w:rsidP="00470AF3">
      <w:pPr>
        <w:spacing w:after="0" w:line="240" w:lineRule="auto"/>
        <w:ind w:left="1418"/>
        <w:jc w:val="both"/>
        <w:rPr>
          <w:rFonts w:eastAsia="Times New Roman" w:cstheme="minorHAnsi"/>
          <w:sz w:val="24"/>
          <w:szCs w:val="24"/>
        </w:rPr>
      </w:pPr>
      <w:r w:rsidRPr="008B1B09">
        <w:rPr>
          <w:rFonts w:cstheme="minorHAnsi"/>
          <w:sz w:val="24"/>
          <w:szCs w:val="24"/>
        </w:rPr>
        <w:t>2.4.8</w:t>
      </w:r>
      <w:r>
        <w:rPr>
          <w:rFonts w:cstheme="minorHAnsi"/>
          <w:b/>
          <w:sz w:val="24"/>
          <w:szCs w:val="24"/>
        </w:rPr>
        <w:t xml:space="preserve"> </w:t>
      </w:r>
      <w:r w:rsidR="000669DB" w:rsidRPr="00470AF3">
        <w:rPr>
          <w:rFonts w:cstheme="minorHAnsi"/>
          <w:b/>
          <w:sz w:val="24"/>
          <w:szCs w:val="24"/>
        </w:rPr>
        <w:t>Разработчик  учебно-методических материалов для литературного модуля</w:t>
      </w:r>
      <w:r w:rsidR="000669DB" w:rsidRPr="00470AF3">
        <w:rPr>
          <w:rFonts w:eastAsia="Times New Roman" w:cstheme="minorHAnsi"/>
          <w:sz w:val="24"/>
          <w:szCs w:val="24"/>
        </w:rPr>
        <w:t xml:space="preserve"> </w:t>
      </w:r>
    </w:p>
    <w:p w:rsidR="000669DB" w:rsidRPr="00470AF3" w:rsidRDefault="000669DB" w:rsidP="00470AF3">
      <w:pPr>
        <w:spacing w:after="0" w:line="240" w:lineRule="auto"/>
        <w:ind w:left="1418"/>
        <w:jc w:val="both"/>
        <w:rPr>
          <w:rFonts w:eastAsia="Times New Roman" w:cstheme="minorHAnsi"/>
          <w:sz w:val="24"/>
          <w:szCs w:val="24"/>
        </w:rPr>
      </w:pPr>
      <w:r w:rsidRPr="00470AF3">
        <w:rPr>
          <w:rFonts w:eastAsia="Times New Roman" w:cstheme="minorHAnsi"/>
          <w:sz w:val="24"/>
          <w:szCs w:val="24"/>
        </w:rPr>
        <w:t>Цель: разработать методические рекомендации в помощь учащимся при создании сказки для книги "Новые сказки Тихого Дона"</w:t>
      </w:r>
    </w:p>
    <w:p w:rsidR="000669DB" w:rsidRPr="00470AF3" w:rsidRDefault="000669DB" w:rsidP="00470AF3">
      <w:pPr>
        <w:spacing w:after="0" w:line="240" w:lineRule="auto"/>
        <w:ind w:left="1418"/>
        <w:jc w:val="both"/>
        <w:rPr>
          <w:rFonts w:eastAsia="Times New Roman" w:cstheme="minorHAnsi"/>
          <w:sz w:val="24"/>
          <w:szCs w:val="24"/>
        </w:rPr>
      </w:pPr>
      <w:r w:rsidRPr="008B1B09">
        <w:rPr>
          <w:rFonts w:eastAsia="Times New Roman" w:cstheme="minorHAnsi"/>
          <w:sz w:val="24"/>
          <w:szCs w:val="24"/>
          <w:u w:val="single"/>
        </w:rPr>
        <w:t>Компетенции</w:t>
      </w:r>
      <w:r w:rsidRPr="00470AF3">
        <w:rPr>
          <w:rFonts w:eastAsia="Times New Roman" w:cstheme="minorHAnsi"/>
          <w:sz w:val="24"/>
          <w:szCs w:val="24"/>
        </w:rPr>
        <w:t>: знание основ национального литературного творчества; умение выбрать необходимые литературные приемы для создания литературного произведения, отражающего национальный колорит; умение создать законченное литературное произведение.</w:t>
      </w:r>
    </w:p>
    <w:p w:rsidR="000669DB" w:rsidRPr="00470AF3" w:rsidRDefault="008B1B09" w:rsidP="00470AF3">
      <w:pPr>
        <w:spacing w:after="0" w:line="240" w:lineRule="auto"/>
        <w:ind w:left="1418"/>
        <w:jc w:val="both"/>
        <w:rPr>
          <w:rFonts w:cstheme="minorHAnsi"/>
          <w:b/>
          <w:sz w:val="24"/>
          <w:szCs w:val="24"/>
        </w:rPr>
      </w:pPr>
      <w:r w:rsidRPr="008B1B09">
        <w:rPr>
          <w:rFonts w:eastAsia="Times New Roman" w:cstheme="minorHAnsi"/>
          <w:sz w:val="24"/>
          <w:szCs w:val="24"/>
        </w:rPr>
        <w:t>2.4.9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0669DB" w:rsidRPr="00470AF3">
        <w:rPr>
          <w:rFonts w:eastAsia="Times New Roman" w:cstheme="minorHAnsi"/>
          <w:b/>
          <w:sz w:val="24"/>
          <w:szCs w:val="24"/>
        </w:rPr>
        <w:t xml:space="preserve"> </w:t>
      </w:r>
      <w:r w:rsidR="000669DB" w:rsidRPr="00470AF3">
        <w:rPr>
          <w:rFonts w:cstheme="minorHAnsi"/>
          <w:b/>
          <w:sz w:val="24"/>
          <w:szCs w:val="24"/>
        </w:rPr>
        <w:t>Разработчик  учебно-методических материалов для модуля прикладного творчества</w:t>
      </w:r>
    </w:p>
    <w:p w:rsidR="000669DB" w:rsidRPr="00470AF3" w:rsidRDefault="000669DB" w:rsidP="00470AF3">
      <w:pPr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 w:rsidRPr="00470AF3">
        <w:rPr>
          <w:rFonts w:cstheme="minorHAnsi"/>
          <w:sz w:val="24"/>
          <w:szCs w:val="24"/>
        </w:rPr>
        <w:t>Цель: разработка методических рекомендаций в помощь учащимся при  освоении национальной культуры методами прикладного творчества</w:t>
      </w:r>
    </w:p>
    <w:p w:rsidR="000669DB" w:rsidRPr="00470AF3" w:rsidRDefault="000669DB" w:rsidP="00470AF3">
      <w:pPr>
        <w:spacing w:after="0" w:line="240" w:lineRule="auto"/>
        <w:ind w:left="1418"/>
        <w:jc w:val="both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8B1B09">
        <w:rPr>
          <w:rFonts w:cstheme="minorHAnsi"/>
          <w:sz w:val="24"/>
          <w:szCs w:val="24"/>
          <w:u w:val="single"/>
        </w:rPr>
        <w:t>Компетенции:</w:t>
      </w:r>
      <w:r w:rsidRPr="00470AF3">
        <w:rPr>
          <w:rFonts w:cstheme="minorHAnsi"/>
          <w:sz w:val="24"/>
          <w:szCs w:val="24"/>
        </w:rPr>
        <w:t xml:space="preserve">  знание особенностей национального прикладного творчества; умение воссоздать элементы народного творчества в законченном произведении; владеть элементарными технологическими навыками прикладного творчества.</w:t>
      </w:r>
    </w:p>
    <w:p w:rsidR="000669DB" w:rsidRPr="008B1B09" w:rsidRDefault="008B1B09" w:rsidP="008B1B09">
      <w:p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8B1B09">
        <w:rPr>
          <w:rFonts w:eastAsia="Times New Roman" w:cstheme="minorHAnsi"/>
          <w:sz w:val="24"/>
          <w:szCs w:val="24"/>
        </w:rPr>
        <w:t xml:space="preserve">2.5 </w:t>
      </w:r>
      <w:r w:rsidR="000669DB" w:rsidRPr="008B1B09">
        <w:rPr>
          <w:rFonts w:eastAsia="Times New Roman" w:cstheme="minorHAnsi"/>
          <w:sz w:val="24"/>
          <w:szCs w:val="24"/>
        </w:rPr>
        <w:t xml:space="preserve">Методический совет утверждает содержание  и структуру методических материалов не позднее чем за 30 дней до начала работы с ними. </w:t>
      </w:r>
    </w:p>
    <w:p w:rsidR="000669DB" w:rsidRPr="008B1B09" w:rsidRDefault="008B1B09" w:rsidP="008B1B09">
      <w:p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8B1B09">
        <w:rPr>
          <w:rFonts w:eastAsia="Times New Roman" w:cstheme="minorHAnsi"/>
          <w:sz w:val="24"/>
          <w:szCs w:val="24"/>
        </w:rPr>
        <w:t xml:space="preserve">2.6 </w:t>
      </w:r>
      <w:r w:rsidR="000669DB" w:rsidRPr="008B1B09">
        <w:rPr>
          <w:rFonts w:eastAsia="Times New Roman" w:cstheme="minorHAnsi"/>
          <w:sz w:val="24"/>
          <w:szCs w:val="24"/>
        </w:rPr>
        <w:t xml:space="preserve">После  разработки автором  методические материалы отправляются на экспертизу методистам национальных автономий для оценки национальной идентичности разработанных материалов, а затем на тестирование педагогам, которые будут внедрять данные методические разработки в образовательный процесс. Только после получения Заключений экспертов и необходимой доработки методические материалы поступают в редакционный комитет  для подготовки к публикации. </w:t>
      </w:r>
    </w:p>
    <w:p w:rsidR="000669DB" w:rsidRPr="008B1B09" w:rsidRDefault="008B1B09" w:rsidP="008B1B09">
      <w:pPr>
        <w:spacing w:after="0" w:line="240" w:lineRule="auto"/>
        <w:ind w:left="567"/>
        <w:jc w:val="both"/>
        <w:rPr>
          <w:rFonts w:eastAsia="Times New Roman" w:cstheme="minorHAnsi"/>
          <w:sz w:val="24"/>
          <w:szCs w:val="24"/>
        </w:rPr>
      </w:pPr>
      <w:r w:rsidRPr="008B1B09">
        <w:rPr>
          <w:rFonts w:eastAsia="Times New Roman" w:cstheme="minorHAnsi"/>
          <w:sz w:val="24"/>
          <w:szCs w:val="24"/>
        </w:rPr>
        <w:t xml:space="preserve">2.7 </w:t>
      </w:r>
      <w:r w:rsidR="000669DB" w:rsidRPr="008B1B09">
        <w:rPr>
          <w:rFonts w:eastAsia="Times New Roman" w:cstheme="minorHAnsi"/>
          <w:sz w:val="24"/>
          <w:szCs w:val="24"/>
        </w:rPr>
        <w:t>Все Методические материалы хранятся на сайте МИНОБР в разделе "150 культур Дона" с обозначением статуса материалов: НЭ - материалы находятся на экспертизе национальной автономии; ТЭ - материалы тестируются образовательными учреждениями; ММ - методические материалы, рекомендованные к использованию.</w:t>
      </w:r>
    </w:p>
    <w:p w:rsidR="00077060" w:rsidRPr="008B1B09" w:rsidRDefault="008B1B09" w:rsidP="008B1B09">
      <w:p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8B1B09">
        <w:rPr>
          <w:rFonts w:eastAsia="Times New Roman" w:cstheme="minorHAnsi"/>
          <w:sz w:val="24"/>
          <w:szCs w:val="24"/>
        </w:rPr>
        <w:t>2.8 М</w:t>
      </w:r>
      <w:r w:rsidR="000669DB" w:rsidRPr="008B1B09">
        <w:rPr>
          <w:rFonts w:eastAsia="Times New Roman" w:cstheme="minorHAnsi"/>
          <w:sz w:val="24"/>
          <w:szCs w:val="24"/>
        </w:rPr>
        <w:t>етодически</w:t>
      </w:r>
      <w:r w:rsidRPr="008B1B09">
        <w:rPr>
          <w:rFonts w:eastAsia="Times New Roman" w:cstheme="minorHAnsi"/>
          <w:sz w:val="24"/>
          <w:szCs w:val="24"/>
        </w:rPr>
        <w:t>е</w:t>
      </w:r>
      <w:r w:rsidR="000669DB" w:rsidRPr="008B1B09">
        <w:rPr>
          <w:rFonts w:eastAsia="Times New Roman" w:cstheme="minorHAnsi"/>
          <w:sz w:val="24"/>
          <w:szCs w:val="24"/>
        </w:rPr>
        <w:t xml:space="preserve"> материал</w:t>
      </w:r>
      <w:r w:rsidRPr="008B1B09">
        <w:rPr>
          <w:rFonts w:eastAsia="Times New Roman" w:cstheme="minorHAnsi"/>
          <w:sz w:val="24"/>
          <w:szCs w:val="24"/>
        </w:rPr>
        <w:t>ы</w:t>
      </w:r>
      <w:r w:rsidR="000669DB" w:rsidRPr="008B1B09">
        <w:rPr>
          <w:rFonts w:eastAsia="Times New Roman" w:cstheme="minorHAnsi"/>
          <w:sz w:val="24"/>
          <w:szCs w:val="24"/>
        </w:rPr>
        <w:t xml:space="preserve">  </w:t>
      </w:r>
      <w:r w:rsidRPr="008B1B09">
        <w:rPr>
          <w:rFonts w:eastAsia="Times New Roman" w:cstheme="minorHAnsi"/>
          <w:sz w:val="24"/>
          <w:szCs w:val="24"/>
        </w:rPr>
        <w:t>отправляются Руководителю Координационного совета</w:t>
      </w:r>
      <w:r w:rsidR="000669DB" w:rsidRPr="008B1B09">
        <w:rPr>
          <w:rFonts w:eastAsia="Times New Roman" w:cstheme="minorHAnsi"/>
          <w:sz w:val="24"/>
          <w:szCs w:val="24"/>
        </w:rPr>
        <w:t xml:space="preserve"> Остапенко Анне Владимировне на  </w:t>
      </w:r>
      <w:r w:rsidR="000669DB" w:rsidRPr="008B1B09">
        <w:rPr>
          <w:rFonts w:eastAsia="Times New Roman" w:cstheme="minorHAnsi"/>
          <w:sz w:val="24"/>
          <w:szCs w:val="24"/>
          <w:lang w:val="en-US"/>
        </w:rPr>
        <w:t>e</w:t>
      </w:r>
      <w:r w:rsidR="000669DB" w:rsidRPr="008B1B09">
        <w:rPr>
          <w:rFonts w:eastAsia="Times New Roman" w:cstheme="minorHAnsi"/>
          <w:sz w:val="24"/>
          <w:szCs w:val="24"/>
        </w:rPr>
        <w:t>-</w:t>
      </w:r>
      <w:r w:rsidR="000669DB" w:rsidRPr="008B1B09">
        <w:rPr>
          <w:rFonts w:eastAsia="Times New Roman" w:cstheme="minorHAnsi"/>
          <w:sz w:val="24"/>
          <w:szCs w:val="24"/>
          <w:lang w:val="en-US"/>
        </w:rPr>
        <w:t>mail</w:t>
      </w:r>
      <w:r w:rsidR="000669DB" w:rsidRPr="008B1B09">
        <w:rPr>
          <w:rFonts w:eastAsia="Times New Roman" w:cstheme="minorHAnsi"/>
          <w:sz w:val="24"/>
          <w:szCs w:val="24"/>
        </w:rPr>
        <w:t xml:space="preserve">: ostapenko_av@rostobr.ru с пометкой в теме " "150 культур Дона". </w:t>
      </w:r>
    </w:p>
    <w:p w:rsidR="008B1B09" w:rsidRDefault="008B1B09" w:rsidP="001769A6">
      <w:pPr>
        <w:spacing w:after="0"/>
        <w:ind w:left="709"/>
        <w:jc w:val="center"/>
        <w:rPr>
          <w:rFonts w:eastAsia="Times New Roman" w:cstheme="minorHAnsi"/>
          <w:sz w:val="24"/>
          <w:szCs w:val="24"/>
        </w:rPr>
      </w:pPr>
      <w:r w:rsidRPr="001769A6">
        <w:rPr>
          <w:rFonts w:cstheme="minorHAnsi"/>
          <w:sz w:val="24"/>
          <w:szCs w:val="24"/>
        </w:rPr>
        <w:t xml:space="preserve">3. </w:t>
      </w:r>
      <w:hyperlink r:id="rId10" w:tgtFrame="_blank" w:tooltip="План работы экспертной группы&#10;доводится до сведения аттест..." w:history="1">
        <w:r w:rsidRPr="001769A6">
          <w:rPr>
            <w:rFonts w:eastAsia="Times New Roman" w:cstheme="minorHAnsi"/>
            <w:caps/>
            <w:sz w:val="24"/>
            <w:szCs w:val="24"/>
          </w:rPr>
          <w:t xml:space="preserve"> Экспертный Совет</w:t>
        </w:r>
      </w:hyperlink>
      <w:r w:rsidRPr="001769A6">
        <w:rPr>
          <w:rFonts w:eastAsia="Times New Roman" w:cstheme="minorHAnsi"/>
          <w:sz w:val="24"/>
          <w:szCs w:val="24"/>
        </w:rPr>
        <w:t xml:space="preserve"> </w:t>
      </w:r>
    </w:p>
    <w:p w:rsidR="001769A6" w:rsidRPr="001769A6" w:rsidRDefault="001769A6" w:rsidP="001769A6">
      <w:pPr>
        <w:spacing w:after="0"/>
        <w:ind w:left="709"/>
        <w:jc w:val="center"/>
        <w:rPr>
          <w:rFonts w:eastAsia="Times New Roman" w:cstheme="minorHAnsi"/>
          <w:sz w:val="24"/>
          <w:szCs w:val="24"/>
        </w:rPr>
      </w:pPr>
    </w:p>
    <w:p w:rsidR="008B1B09" w:rsidRPr="001769A6" w:rsidRDefault="00EB2E1F" w:rsidP="001769A6">
      <w:pPr>
        <w:spacing w:after="0"/>
        <w:ind w:left="709"/>
        <w:jc w:val="both"/>
        <w:rPr>
          <w:rFonts w:eastAsia="Times New Roman" w:cstheme="minorHAnsi"/>
          <w:caps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3.1</w:t>
      </w:r>
      <w:r w:rsidRPr="001769A6">
        <w:rPr>
          <w:rFonts w:eastAsia="Times New Roman" w:cstheme="minorHAnsi"/>
          <w:b/>
          <w:sz w:val="24"/>
          <w:szCs w:val="24"/>
        </w:rPr>
        <w:t xml:space="preserve"> </w:t>
      </w:r>
      <w:r w:rsidR="008B1B09" w:rsidRPr="001769A6">
        <w:rPr>
          <w:rFonts w:eastAsia="Times New Roman" w:cstheme="minorHAnsi"/>
          <w:b/>
          <w:sz w:val="24"/>
          <w:szCs w:val="24"/>
        </w:rPr>
        <w:t>Цель</w:t>
      </w:r>
      <w:r w:rsidR="008B1B09" w:rsidRPr="001769A6">
        <w:rPr>
          <w:rFonts w:eastAsia="Times New Roman" w:cstheme="minorHAnsi"/>
          <w:sz w:val="24"/>
          <w:szCs w:val="24"/>
        </w:rPr>
        <w:t xml:space="preserve"> - </w:t>
      </w:r>
      <w:r w:rsidRPr="001769A6">
        <w:rPr>
          <w:rFonts w:eastAsia="Times New Roman" w:cstheme="minorHAnsi"/>
          <w:sz w:val="24"/>
          <w:szCs w:val="24"/>
        </w:rPr>
        <w:t>формирование состава судей</w:t>
      </w:r>
      <w:r w:rsidR="00BA4D99" w:rsidRPr="001769A6">
        <w:rPr>
          <w:rFonts w:eastAsia="Times New Roman" w:cstheme="minorHAnsi"/>
          <w:sz w:val="24"/>
          <w:szCs w:val="24"/>
        </w:rPr>
        <w:t xml:space="preserve"> Чемпионата этноспортивных Игр и </w:t>
      </w:r>
      <w:r w:rsidRPr="001769A6">
        <w:rPr>
          <w:rFonts w:eastAsia="Times New Roman" w:cstheme="minorHAnsi"/>
          <w:sz w:val="24"/>
          <w:szCs w:val="24"/>
        </w:rPr>
        <w:t xml:space="preserve">Жюри </w:t>
      </w:r>
      <w:r w:rsidR="00BA4D99" w:rsidRPr="001769A6">
        <w:rPr>
          <w:rFonts w:eastAsia="Times New Roman" w:cstheme="minorHAnsi"/>
          <w:sz w:val="24"/>
          <w:szCs w:val="24"/>
        </w:rPr>
        <w:t xml:space="preserve">творческих </w:t>
      </w:r>
      <w:r w:rsidR="008B1B09" w:rsidRPr="001769A6">
        <w:rPr>
          <w:rFonts w:eastAsia="Times New Roman" w:cstheme="minorHAnsi"/>
          <w:sz w:val="24"/>
          <w:szCs w:val="24"/>
        </w:rPr>
        <w:t>конкурс</w:t>
      </w:r>
      <w:r w:rsidR="00BA4D99" w:rsidRPr="001769A6">
        <w:rPr>
          <w:rFonts w:eastAsia="Times New Roman" w:cstheme="minorHAnsi"/>
          <w:sz w:val="24"/>
          <w:szCs w:val="24"/>
        </w:rPr>
        <w:t xml:space="preserve">ов, </w:t>
      </w:r>
      <w:r w:rsidRPr="001769A6">
        <w:rPr>
          <w:rFonts w:eastAsia="Times New Roman" w:cstheme="minorHAnsi"/>
          <w:sz w:val="24"/>
          <w:szCs w:val="24"/>
        </w:rPr>
        <w:t xml:space="preserve">обеспечение качества Методических материалов и научная </w:t>
      </w:r>
      <w:r w:rsidR="008B1B09" w:rsidRPr="001769A6">
        <w:rPr>
          <w:rFonts w:eastAsia="Times New Roman" w:cstheme="minorHAnsi"/>
          <w:sz w:val="24"/>
          <w:szCs w:val="24"/>
        </w:rPr>
        <w:t xml:space="preserve"> </w:t>
      </w:r>
      <w:r w:rsidRPr="001769A6">
        <w:rPr>
          <w:rFonts w:eastAsia="Times New Roman" w:cstheme="minorHAnsi"/>
          <w:sz w:val="24"/>
          <w:szCs w:val="24"/>
        </w:rPr>
        <w:t>экспертиза результатов  проекта.</w:t>
      </w:r>
    </w:p>
    <w:p w:rsidR="008B1B09" w:rsidRPr="001769A6" w:rsidRDefault="008B1B09" w:rsidP="001769A6">
      <w:pPr>
        <w:spacing w:after="0"/>
        <w:ind w:left="709"/>
        <w:jc w:val="center"/>
        <w:rPr>
          <w:rFonts w:eastAsia="Times New Roman" w:cstheme="minorHAnsi"/>
          <w:caps/>
          <w:sz w:val="24"/>
          <w:szCs w:val="24"/>
        </w:rPr>
      </w:pPr>
    </w:p>
    <w:p w:rsidR="008B1B09" w:rsidRPr="001769A6" w:rsidRDefault="00EB2E1F" w:rsidP="001769A6">
      <w:pPr>
        <w:spacing w:after="0"/>
        <w:ind w:left="709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3.2</w:t>
      </w:r>
      <w:r w:rsidRPr="001769A6">
        <w:rPr>
          <w:rFonts w:eastAsia="Times New Roman" w:cstheme="minorHAnsi"/>
          <w:b/>
          <w:sz w:val="24"/>
          <w:szCs w:val="24"/>
        </w:rPr>
        <w:t xml:space="preserve"> </w:t>
      </w:r>
      <w:r w:rsidR="008B1B09" w:rsidRPr="001769A6">
        <w:rPr>
          <w:rFonts w:eastAsia="Times New Roman" w:cstheme="minorHAnsi"/>
          <w:b/>
          <w:sz w:val="24"/>
          <w:szCs w:val="24"/>
        </w:rPr>
        <w:t xml:space="preserve">Задачи </w:t>
      </w:r>
      <w:r w:rsidR="008B1B09" w:rsidRPr="001769A6">
        <w:rPr>
          <w:rFonts w:eastAsia="Times New Roman" w:cstheme="minorHAnsi"/>
          <w:sz w:val="24"/>
          <w:szCs w:val="24"/>
        </w:rPr>
        <w:t>стоящие перед экспертами проекта:</w:t>
      </w:r>
    </w:p>
    <w:p w:rsidR="008B1B09" w:rsidRPr="001769A6" w:rsidRDefault="00EB2E1F" w:rsidP="001769A6">
      <w:pPr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 xml:space="preserve">3.2.1 </w:t>
      </w:r>
      <w:r w:rsidR="008B1B09" w:rsidRPr="001769A6">
        <w:rPr>
          <w:rFonts w:eastAsia="Times New Roman" w:cstheme="minorHAnsi"/>
          <w:sz w:val="24"/>
          <w:szCs w:val="24"/>
        </w:rPr>
        <w:t>разработка алгоритма экспертного анализа содержания проекта (его гуманитарные ценности),</w:t>
      </w:r>
    </w:p>
    <w:p w:rsidR="008B1B09" w:rsidRPr="001769A6" w:rsidRDefault="00EB2E1F" w:rsidP="001769A6">
      <w:pPr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 xml:space="preserve">3.2.2 </w:t>
      </w:r>
      <w:r w:rsidR="008B1B09" w:rsidRPr="001769A6">
        <w:rPr>
          <w:rFonts w:eastAsia="Times New Roman" w:cstheme="minorHAnsi"/>
          <w:sz w:val="24"/>
          <w:szCs w:val="24"/>
        </w:rPr>
        <w:t xml:space="preserve">разработка алгоритма экспертного анализа общекультурных компетенций, получаемых участниками в ходе реализации проекта, </w:t>
      </w:r>
    </w:p>
    <w:p w:rsidR="008B1B09" w:rsidRPr="001769A6" w:rsidRDefault="00EB2E1F" w:rsidP="001769A6">
      <w:pPr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 xml:space="preserve">3.2.3 </w:t>
      </w:r>
      <w:r w:rsidR="008B1B09" w:rsidRPr="001769A6">
        <w:rPr>
          <w:rFonts w:eastAsia="Times New Roman" w:cstheme="minorHAnsi"/>
          <w:sz w:val="24"/>
          <w:szCs w:val="24"/>
        </w:rPr>
        <w:t>разработка алгоритма экспертного анализа  гражданских компетенций, формируемых у участников проекта и т.д.</w:t>
      </w:r>
      <w:r w:rsidRPr="001769A6">
        <w:rPr>
          <w:rFonts w:eastAsia="Times New Roman" w:cstheme="minorHAnsi"/>
          <w:sz w:val="24"/>
          <w:szCs w:val="24"/>
        </w:rPr>
        <w:t>,</w:t>
      </w:r>
      <w:r w:rsidR="008B1B09" w:rsidRPr="001769A6">
        <w:rPr>
          <w:rFonts w:eastAsia="Times New Roman" w:cstheme="minorHAnsi"/>
          <w:sz w:val="24"/>
          <w:szCs w:val="24"/>
        </w:rPr>
        <w:t xml:space="preserve"> </w:t>
      </w:r>
    </w:p>
    <w:p w:rsidR="008B1B09" w:rsidRPr="001769A6" w:rsidRDefault="00EB2E1F" w:rsidP="001769A6">
      <w:pPr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 xml:space="preserve">3.2.4 </w:t>
      </w:r>
      <w:r w:rsidR="008B1B09" w:rsidRPr="001769A6">
        <w:rPr>
          <w:rFonts w:eastAsia="Times New Roman" w:cstheme="minorHAnsi"/>
          <w:sz w:val="24"/>
          <w:szCs w:val="24"/>
        </w:rPr>
        <w:t>разработка алгоритма экспертного анализа общенаучных компетенций, формируемых у участников проекта</w:t>
      </w:r>
      <w:r w:rsidRPr="001769A6">
        <w:rPr>
          <w:rFonts w:eastAsia="Times New Roman" w:cstheme="minorHAnsi"/>
          <w:sz w:val="24"/>
          <w:szCs w:val="24"/>
        </w:rPr>
        <w:t>,</w:t>
      </w:r>
    </w:p>
    <w:p w:rsidR="008B1B09" w:rsidRPr="001769A6" w:rsidRDefault="00EB2E1F" w:rsidP="001769A6">
      <w:pPr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lastRenderedPageBreak/>
        <w:t xml:space="preserve">3.2.5 </w:t>
      </w:r>
      <w:r w:rsidR="008B1B09" w:rsidRPr="001769A6">
        <w:rPr>
          <w:rFonts w:eastAsia="Times New Roman" w:cstheme="minorHAnsi"/>
          <w:sz w:val="24"/>
          <w:szCs w:val="24"/>
        </w:rPr>
        <w:t>разработка критериев оценки  инновационной деятельности по проекту</w:t>
      </w:r>
    </w:p>
    <w:p w:rsidR="008B1B09" w:rsidRPr="001769A6" w:rsidRDefault="008B1B09" w:rsidP="001769A6">
      <w:pPr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разработка критериев оценки эффективности и качества результатов проектной деятельности</w:t>
      </w:r>
      <w:r w:rsidR="00EB2E1F" w:rsidRPr="001769A6">
        <w:rPr>
          <w:rFonts w:eastAsia="Times New Roman" w:cstheme="minorHAnsi"/>
          <w:sz w:val="24"/>
          <w:szCs w:val="24"/>
        </w:rPr>
        <w:t>.</w:t>
      </w:r>
    </w:p>
    <w:p w:rsidR="00EB2E1F" w:rsidRPr="001769A6" w:rsidRDefault="00EB2E1F" w:rsidP="00EA1F6D">
      <w:pPr>
        <w:spacing w:after="0"/>
        <w:ind w:left="567"/>
        <w:jc w:val="both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3.3 П</w:t>
      </w:r>
      <w:r w:rsidR="008B1B09" w:rsidRPr="001769A6">
        <w:rPr>
          <w:rFonts w:eastAsia="Times New Roman" w:cstheme="minorHAnsi"/>
          <w:sz w:val="24"/>
          <w:szCs w:val="24"/>
        </w:rPr>
        <w:t xml:space="preserve">едагоги образовательных организаций будут выступать экспертами, тестирующими учебно-методические материалы, подготовленные для учащихся разных возрастных групп студентами и сотрудниками Южного федерального университета. </w:t>
      </w:r>
    </w:p>
    <w:p w:rsidR="00EB2E1F" w:rsidRPr="001769A6" w:rsidRDefault="00EB2E1F" w:rsidP="00EA1F6D">
      <w:pPr>
        <w:spacing w:after="0"/>
        <w:ind w:left="567"/>
        <w:jc w:val="both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3.4 П</w:t>
      </w:r>
      <w:r w:rsidR="008B1B09" w:rsidRPr="001769A6">
        <w:rPr>
          <w:rFonts w:eastAsia="Times New Roman" w:cstheme="minorHAnsi"/>
          <w:sz w:val="24"/>
          <w:szCs w:val="24"/>
        </w:rPr>
        <w:t>редставители национальных автономий, участвующих в 2016-2017 уч. г. в проекте, оценива</w:t>
      </w:r>
      <w:r w:rsidRPr="001769A6">
        <w:rPr>
          <w:rFonts w:eastAsia="Times New Roman" w:cstheme="minorHAnsi"/>
          <w:sz w:val="24"/>
          <w:szCs w:val="24"/>
        </w:rPr>
        <w:t>ют</w:t>
      </w:r>
      <w:r w:rsidR="008B1B09" w:rsidRPr="001769A6">
        <w:rPr>
          <w:rFonts w:eastAsia="Times New Roman" w:cstheme="minorHAnsi"/>
          <w:sz w:val="24"/>
          <w:szCs w:val="24"/>
        </w:rPr>
        <w:t xml:space="preserve"> на Чемпионате Этноспортивных Игр, на творческих конкурсах соответствие конкурсных работ образцам национальной культуры. </w:t>
      </w:r>
    </w:p>
    <w:p w:rsidR="008B1B09" w:rsidRPr="001769A6" w:rsidRDefault="00EB2E1F" w:rsidP="00EA1F6D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 xml:space="preserve">3.5 </w:t>
      </w:r>
      <w:r w:rsidR="008B1B09" w:rsidRPr="001769A6">
        <w:rPr>
          <w:rFonts w:eastAsia="Times New Roman" w:cstheme="minorHAnsi"/>
          <w:sz w:val="24"/>
          <w:szCs w:val="24"/>
        </w:rPr>
        <w:t xml:space="preserve">Представители профессорско-преподавательского состава Южного федерального университета </w:t>
      </w:r>
      <w:r w:rsidRPr="001769A6">
        <w:rPr>
          <w:rFonts w:eastAsia="Times New Roman" w:cstheme="minorHAnsi"/>
          <w:sz w:val="24"/>
          <w:szCs w:val="24"/>
        </w:rPr>
        <w:t>выступают</w:t>
      </w:r>
      <w:r w:rsidR="008B1B09" w:rsidRPr="001769A6">
        <w:rPr>
          <w:rFonts w:eastAsia="Times New Roman" w:cstheme="minorHAnsi"/>
          <w:sz w:val="24"/>
          <w:szCs w:val="24"/>
        </w:rPr>
        <w:t xml:space="preserve"> в качестве консультантов и научных экспертов, оценивая научную новизну и эффективность полученных </w:t>
      </w:r>
      <w:r w:rsidRPr="001769A6">
        <w:rPr>
          <w:rFonts w:eastAsia="Times New Roman" w:cstheme="minorHAnsi"/>
          <w:sz w:val="24"/>
          <w:szCs w:val="24"/>
        </w:rPr>
        <w:t xml:space="preserve">по проекту </w:t>
      </w:r>
      <w:r w:rsidR="008B1B09" w:rsidRPr="001769A6">
        <w:rPr>
          <w:rFonts w:eastAsia="Times New Roman" w:cstheme="minorHAnsi"/>
          <w:sz w:val="24"/>
          <w:szCs w:val="24"/>
        </w:rPr>
        <w:t>результатов</w:t>
      </w:r>
      <w:r w:rsidRPr="001769A6">
        <w:rPr>
          <w:rFonts w:eastAsia="Times New Roman" w:cstheme="minorHAnsi"/>
          <w:sz w:val="24"/>
          <w:szCs w:val="24"/>
        </w:rPr>
        <w:t>.</w:t>
      </w:r>
      <w:r w:rsidR="008B1B09" w:rsidRPr="001769A6">
        <w:rPr>
          <w:rFonts w:eastAsia="Times New Roman" w:cstheme="minorHAnsi"/>
          <w:sz w:val="24"/>
          <w:szCs w:val="24"/>
        </w:rPr>
        <w:t xml:space="preserve"> </w:t>
      </w:r>
    </w:p>
    <w:p w:rsidR="008B1B09" w:rsidRPr="001769A6" w:rsidRDefault="008B1B09" w:rsidP="001769A6">
      <w:pPr>
        <w:spacing w:after="0"/>
        <w:ind w:left="709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 xml:space="preserve"> </w:t>
      </w:r>
      <w:r w:rsidR="00EB2E1F" w:rsidRPr="001769A6">
        <w:rPr>
          <w:rFonts w:eastAsia="Times New Roman" w:cstheme="minorHAnsi"/>
          <w:sz w:val="24"/>
          <w:szCs w:val="24"/>
        </w:rPr>
        <w:t>3.6</w:t>
      </w:r>
      <w:r w:rsidR="00EB2E1F" w:rsidRPr="001769A6">
        <w:rPr>
          <w:rFonts w:eastAsia="Times New Roman" w:cstheme="minorHAnsi"/>
          <w:b/>
          <w:sz w:val="24"/>
          <w:szCs w:val="24"/>
        </w:rPr>
        <w:t xml:space="preserve"> </w:t>
      </w:r>
      <w:r w:rsidRPr="001769A6">
        <w:rPr>
          <w:rFonts w:eastAsia="Times New Roman" w:cstheme="minorHAnsi"/>
          <w:b/>
          <w:sz w:val="24"/>
          <w:szCs w:val="24"/>
        </w:rPr>
        <w:t>Содержание деятельности</w:t>
      </w:r>
      <w:r w:rsidRPr="001769A6">
        <w:rPr>
          <w:rFonts w:eastAsia="Times New Roman" w:cstheme="minorHAnsi"/>
          <w:sz w:val="24"/>
          <w:szCs w:val="24"/>
        </w:rPr>
        <w:t xml:space="preserve"> </w:t>
      </w:r>
      <w:r w:rsidRPr="001769A6">
        <w:rPr>
          <w:rFonts w:eastAsia="Times New Roman" w:cstheme="minorHAnsi"/>
          <w:b/>
          <w:sz w:val="24"/>
          <w:szCs w:val="24"/>
        </w:rPr>
        <w:t>Руководителя Экспертного Совета</w:t>
      </w:r>
      <w:r w:rsidRPr="001769A6">
        <w:rPr>
          <w:rFonts w:eastAsia="Times New Roman" w:cstheme="minorHAnsi"/>
          <w:sz w:val="24"/>
          <w:szCs w:val="24"/>
        </w:rPr>
        <w:t>:</w:t>
      </w:r>
    </w:p>
    <w:p w:rsidR="008B1B09" w:rsidRPr="001769A6" w:rsidRDefault="00EB2E1F" w:rsidP="001769A6">
      <w:pPr>
        <w:tabs>
          <w:tab w:val="left" w:pos="851"/>
        </w:tabs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 xml:space="preserve">3.6.1 </w:t>
      </w:r>
      <w:r w:rsidR="008B1B09" w:rsidRPr="001769A6">
        <w:rPr>
          <w:rFonts w:eastAsia="Times New Roman" w:cstheme="minorHAnsi"/>
          <w:sz w:val="24"/>
          <w:szCs w:val="24"/>
        </w:rPr>
        <w:t>разработка и согласование с руководителем  проекта Плана работы  Экспертного совета</w:t>
      </w:r>
      <w:r w:rsidRPr="001769A6">
        <w:rPr>
          <w:rFonts w:eastAsia="Times New Roman" w:cstheme="minorHAnsi"/>
          <w:sz w:val="24"/>
          <w:szCs w:val="24"/>
        </w:rPr>
        <w:t>.</w:t>
      </w:r>
    </w:p>
    <w:p w:rsidR="008B1B09" w:rsidRPr="001769A6" w:rsidRDefault="00EB2E1F" w:rsidP="001769A6">
      <w:pPr>
        <w:tabs>
          <w:tab w:val="left" w:pos="851"/>
        </w:tabs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3.6.2 Р</w:t>
      </w:r>
      <w:r w:rsidR="008B1B09" w:rsidRPr="001769A6">
        <w:rPr>
          <w:rFonts w:eastAsia="Times New Roman" w:cstheme="minorHAnsi"/>
          <w:sz w:val="24"/>
          <w:szCs w:val="24"/>
        </w:rPr>
        <w:t>азработка отчетных документов, отражающих оценку качества результатов  проекта и эффективности деятельности образовательных учреждений</w:t>
      </w:r>
      <w:r w:rsidRPr="001769A6">
        <w:rPr>
          <w:rFonts w:eastAsia="Times New Roman" w:cstheme="minorHAnsi"/>
          <w:sz w:val="24"/>
          <w:szCs w:val="24"/>
        </w:rPr>
        <w:t>.</w:t>
      </w:r>
    </w:p>
    <w:p w:rsidR="001769A6" w:rsidRPr="001769A6" w:rsidRDefault="00EB2E1F" w:rsidP="001769A6">
      <w:pPr>
        <w:tabs>
          <w:tab w:val="left" w:pos="851"/>
        </w:tabs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3.6.2 Р</w:t>
      </w:r>
      <w:r w:rsidR="008B1B09" w:rsidRPr="001769A6">
        <w:rPr>
          <w:rFonts w:eastAsia="Times New Roman" w:cstheme="minorHAnsi"/>
          <w:sz w:val="24"/>
          <w:szCs w:val="24"/>
        </w:rPr>
        <w:t>азработка Итогового Экспертного Заключения по результатам проекта в 2016-2017 уч.г.</w:t>
      </w:r>
      <w:r w:rsidRPr="001769A6">
        <w:rPr>
          <w:rFonts w:eastAsia="Times New Roman" w:cstheme="minorHAnsi"/>
          <w:sz w:val="24"/>
          <w:szCs w:val="24"/>
        </w:rPr>
        <w:t>г.</w:t>
      </w:r>
      <w:r w:rsidR="008B1B09" w:rsidRPr="001769A6">
        <w:rPr>
          <w:rFonts w:eastAsia="Times New Roman" w:cstheme="minorHAnsi"/>
          <w:sz w:val="24"/>
          <w:szCs w:val="24"/>
        </w:rPr>
        <w:t xml:space="preserve"> </w:t>
      </w:r>
    </w:p>
    <w:p w:rsidR="008B1B09" w:rsidRPr="001769A6" w:rsidRDefault="00EB2E1F" w:rsidP="001769A6">
      <w:pPr>
        <w:tabs>
          <w:tab w:val="left" w:pos="567"/>
        </w:tabs>
        <w:spacing w:after="0"/>
        <w:ind w:left="567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3.7</w:t>
      </w:r>
      <w:r w:rsidRPr="001769A6">
        <w:rPr>
          <w:rFonts w:eastAsia="Times New Roman" w:cstheme="minorHAnsi"/>
          <w:b/>
          <w:sz w:val="24"/>
          <w:szCs w:val="24"/>
        </w:rPr>
        <w:t xml:space="preserve"> </w:t>
      </w:r>
      <w:r w:rsidR="008B1B09" w:rsidRPr="001769A6">
        <w:rPr>
          <w:rFonts w:eastAsia="Times New Roman" w:cstheme="minorHAnsi"/>
          <w:b/>
          <w:sz w:val="24"/>
          <w:szCs w:val="24"/>
        </w:rPr>
        <w:t>Содержание деятельности члена Экспертного Совета</w:t>
      </w:r>
      <w:r w:rsidR="008B1B09" w:rsidRPr="001769A6">
        <w:rPr>
          <w:rFonts w:eastAsia="Times New Roman" w:cstheme="minorHAnsi"/>
          <w:sz w:val="24"/>
          <w:szCs w:val="24"/>
        </w:rPr>
        <w:t>:</w:t>
      </w:r>
    </w:p>
    <w:p w:rsidR="008B1B09" w:rsidRPr="001769A6" w:rsidRDefault="001769A6" w:rsidP="001769A6">
      <w:pPr>
        <w:pStyle w:val="a4"/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3.7.1</w:t>
      </w:r>
      <w:r w:rsidRPr="001769A6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8B1B09" w:rsidRPr="001769A6">
        <w:rPr>
          <w:rFonts w:eastAsia="Times New Roman" w:cstheme="minorHAnsi"/>
          <w:b/>
          <w:i/>
          <w:sz w:val="24"/>
          <w:szCs w:val="24"/>
        </w:rPr>
        <w:t>Эксперт по деятельности культурной группы</w:t>
      </w:r>
      <w:r w:rsidR="008B1B09" w:rsidRPr="001769A6">
        <w:rPr>
          <w:rFonts w:eastAsia="Times New Roman" w:cstheme="minorHAnsi"/>
          <w:sz w:val="24"/>
          <w:szCs w:val="24"/>
        </w:rPr>
        <w:t xml:space="preserve"> формирует Заключение, содержащее   анализ разнообразия форм культурного наследия этноса, с которыми познакомились участники образовательного проекта "150 культур Дона"  в течение учебного года; посещение мероприятий, проводимых культурной группой</w:t>
      </w:r>
      <w:r w:rsidRPr="001769A6">
        <w:rPr>
          <w:rFonts w:eastAsia="Times New Roman" w:cstheme="minorHAnsi"/>
          <w:sz w:val="24"/>
          <w:szCs w:val="24"/>
        </w:rPr>
        <w:t>.</w:t>
      </w:r>
      <w:r w:rsidR="008B1B09" w:rsidRPr="001769A6">
        <w:rPr>
          <w:rFonts w:eastAsia="Times New Roman" w:cstheme="minorHAnsi"/>
          <w:sz w:val="24"/>
          <w:szCs w:val="24"/>
        </w:rPr>
        <w:t xml:space="preserve"> </w:t>
      </w:r>
    </w:p>
    <w:p w:rsidR="008B1B09" w:rsidRPr="001769A6" w:rsidRDefault="001769A6" w:rsidP="001769A6">
      <w:pPr>
        <w:pStyle w:val="a4"/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3.7.2</w:t>
      </w:r>
      <w:r w:rsidRPr="001769A6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8B1B09" w:rsidRPr="001769A6">
        <w:rPr>
          <w:rFonts w:eastAsia="Times New Roman" w:cstheme="minorHAnsi"/>
          <w:b/>
          <w:i/>
          <w:sz w:val="24"/>
          <w:szCs w:val="24"/>
        </w:rPr>
        <w:t>Эксперт по образовательной деятельности</w:t>
      </w:r>
      <w:r w:rsidR="008B1B09" w:rsidRPr="001769A6">
        <w:rPr>
          <w:rFonts w:eastAsia="Times New Roman" w:cstheme="minorHAnsi"/>
          <w:sz w:val="24"/>
          <w:szCs w:val="24"/>
        </w:rPr>
        <w:t xml:space="preserve"> формирует Заключение, содержащее анализ качества учебно-методических материалов и оценка качества общенаучных и общекультурных компетенций, получаемых  учащимися общеобразовательных организаций, а также наличие инновационных образовательных технологий, применяемых в деятельности образовательной организации в рамках выполнения проекта.</w:t>
      </w:r>
    </w:p>
    <w:p w:rsidR="008B1B09" w:rsidRPr="001769A6" w:rsidRDefault="001769A6" w:rsidP="001769A6">
      <w:pPr>
        <w:pStyle w:val="a4"/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3.7.3</w:t>
      </w:r>
      <w:r w:rsidRPr="001769A6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8B1B09" w:rsidRPr="001769A6">
        <w:rPr>
          <w:rFonts w:eastAsia="Times New Roman" w:cstheme="minorHAnsi"/>
          <w:b/>
          <w:i/>
          <w:sz w:val="24"/>
          <w:szCs w:val="24"/>
        </w:rPr>
        <w:t>Эксперт по оценке качества гражданских компетенций</w:t>
      </w:r>
      <w:r w:rsidR="008B1B09" w:rsidRPr="001769A6">
        <w:rPr>
          <w:rFonts w:eastAsia="Times New Roman" w:cstheme="minorHAnsi"/>
          <w:sz w:val="24"/>
          <w:szCs w:val="24"/>
        </w:rPr>
        <w:t xml:space="preserve"> формирует Заключение, содержащее анализ сформированности гражданской позиции участников  проекта в отношении национальной идентичности и уровня ответственности за сохранение культурного наследия всех этносов, проживающих на территории Донского региона</w:t>
      </w:r>
      <w:r w:rsidRPr="001769A6">
        <w:rPr>
          <w:rFonts w:eastAsia="Times New Roman" w:cstheme="minorHAnsi"/>
          <w:sz w:val="24"/>
          <w:szCs w:val="24"/>
        </w:rPr>
        <w:t>.</w:t>
      </w:r>
    </w:p>
    <w:p w:rsidR="008B1B09" w:rsidRPr="001769A6" w:rsidRDefault="001769A6" w:rsidP="001769A6">
      <w:pPr>
        <w:pStyle w:val="a4"/>
        <w:spacing w:after="0"/>
        <w:ind w:left="851"/>
        <w:rPr>
          <w:rFonts w:eastAsia="Times New Roman" w:cstheme="minorHAnsi"/>
          <w:sz w:val="24"/>
          <w:szCs w:val="24"/>
        </w:rPr>
      </w:pPr>
      <w:r w:rsidRPr="001769A6">
        <w:rPr>
          <w:rFonts w:eastAsia="Times New Roman" w:cstheme="minorHAnsi"/>
          <w:sz w:val="24"/>
          <w:szCs w:val="24"/>
        </w:rPr>
        <w:t>3.7.4</w:t>
      </w:r>
      <w:r w:rsidRPr="001769A6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8B1B09" w:rsidRPr="001769A6">
        <w:rPr>
          <w:rFonts w:eastAsia="Times New Roman" w:cstheme="minorHAnsi"/>
          <w:b/>
          <w:i/>
          <w:sz w:val="24"/>
          <w:szCs w:val="24"/>
        </w:rPr>
        <w:t xml:space="preserve">Эксперт по социальному проектированию </w:t>
      </w:r>
      <w:r w:rsidR="008B1B09" w:rsidRPr="001769A6">
        <w:rPr>
          <w:rFonts w:eastAsia="Times New Roman" w:cstheme="minorHAnsi"/>
          <w:sz w:val="24"/>
          <w:szCs w:val="24"/>
        </w:rPr>
        <w:t>формирует Заключение, содержащее</w:t>
      </w:r>
      <w:r w:rsidR="008B1B09" w:rsidRPr="001769A6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8B1B09" w:rsidRPr="001769A6">
        <w:rPr>
          <w:rFonts w:eastAsia="Times New Roman" w:cstheme="minorHAnsi"/>
          <w:sz w:val="24"/>
          <w:szCs w:val="24"/>
        </w:rPr>
        <w:t xml:space="preserve"> анализ эффективности проектной деятельности, осуществляемой образовательным учреждением.</w:t>
      </w:r>
    </w:p>
    <w:p w:rsidR="008B1B09" w:rsidRPr="001769A6" w:rsidRDefault="001769A6" w:rsidP="001769A6">
      <w:pPr>
        <w:pStyle w:val="psection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1769A6">
        <w:rPr>
          <w:rFonts w:asciiTheme="minorHAnsi" w:hAnsiTheme="minorHAnsi" w:cstheme="minorHAnsi"/>
          <w:bCs/>
        </w:rPr>
        <w:t xml:space="preserve">3.8 </w:t>
      </w:r>
      <w:r w:rsidR="008B1B09" w:rsidRPr="001769A6">
        <w:rPr>
          <w:rFonts w:asciiTheme="minorHAnsi" w:hAnsiTheme="minorHAnsi" w:cstheme="minorHAnsi"/>
          <w:bCs/>
        </w:rPr>
        <w:t>Заключения экспертов основываются на следующих документах:</w:t>
      </w:r>
    </w:p>
    <w:p w:rsidR="008B1B09" w:rsidRPr="001769A6" w:rsidRDefault="001769A6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</w:rPr>
      </w:pPr>
      <w:r w:rsidRPr="001769A6">
        <w:rPr>
          <w:rFonts w:asciiTheme="minorHAnsi" w:hAnsiTheme="minorHAnsi" w:cstheme="minorHAnsi"/>
          <w:bCs/>
        </w:rPr>
        <w:t>3.8.1</w:t>
      </w:r>
      <w:r w:rsidRPr="001769A6">
        <w:rPr>
          <w:rFonts w:asciiTheme="minorHAnsi" w:hAnsiTheme="minorHAnsi" w:cstheme="minorHAnsi"/>
          <w:b/>
          <w:bCs/>
        </w:rPr>
        <w:t xml:space="preserve"> </w:t>
      </w:r>
      <w:r w:rsidR="008B1B09" w:rsidRPr="001769A6">
        <w:rPr>
          <w:rFonts w:asciiTheme="minorHAnsi" w:hAnsiTheme="minorHAnsi" w:cstheme="minorHAnsi"/>
          <w:b/>
          <w:bCs/>
        </w:rPr>
        <w:t xml:space="preserve"> «Интерактивные уроки и лекции. «Атлас национальных культур Дона» </w:t>
      </w:r>
      <w:r w:rsidR="008B1B09" w:rsidRPr="001769A6">
        <w:rPr>
          <w:rFonts w:asciiTheme="minorHAnsi" w:hAnsiTheme="minorHAnsi" w:cstheme="minorHAnsi"/>
          <w:bCs/>
        </w:rPr>
        <w:t>Экспертные Заключения предоставляют педагоги образовательных учреждений, проводящие интерактивные уроки по материалам (один педагог от культурной группы), предоставленным Методическим Советом проекта, представители национальных автономий ( через куратора Культурной группы)</w:t>
      </w:r>
    </w:p>
    <w:p w:rsidR="008B1B09" w:rsidRPr="001769A6" w:rsidRDefault="001769A6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/>
          <w:bCs/>
        </w:rPr>
      </w:pPr>
      <w:r w:rsidRPr="001769A6">
        <w:rPr>
          <w:rFonts w:asciiTheme="minorHAnsi" w:hAnsiTheme="minorHAnsi" w:cstheme="minorHAnsi"/>
          <w:bCs/>
        </w:rPr>
        <w:t>3.8.</w:t>
      </w:r>
      <w:r w:rsidR="008B1B09" w:rsidRPr="001769A6">
        <w:rPr>
          <w:rFonts w:asciiTheme="minorHAnsi" w:hAnsiTheme="minorHAnsi" w:cstheme="minorHAnsi"/>
          <w:bCs/>
        </w:rPr>
        <w:t>2</w:t>
      </w:r>
      <w:r w:rsidR="008B1B09" w:rsidRPr="001769A6">
        <w:rPr>
          <w:rFonts w:asciiTheme="minorHAnsi" w:hAnsiTheme="minorHAnsi" w:cstheme="minorHAnsi"/>
          <w:b/>
          <w:bCs/>
        </w:rPr>
        <w:t xml:space="preserve"> Протоколы ЧЭИ-2016  </w:t>
      </w:r>
    </w:p>
    <w:p w:rsidR="008B1B09" w:rsidRPr="001769A6" w:rsidRDefault="008B1B09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</w:rPr>
      </w:pPr>
      <w:r w:rsidRPr="001769A6">
        <w:rPr>
          <w:rFonts w:asciiTheme="minorHAnsi" w:hAnsiTheme="minorHAnsi" w:cstheme="minorHAnsi"/>
          <w:bCs/>
        </w:rPr>
        <w:lastRenderedPageBreak/>
        <w:t>Экспертные Заключения предоставляют педагоги образовательных учреждений, организующие спортивные соревнования  Чемпионата этноспортивных игр и представители национальных автономий ( через куратора Культурной группы)</w:t>
      </w:r>
    </w:p>
    <w:p w:rsidR="008B1B09" w:rsidRPr="001769A6" w:rsidRDefault="001769A6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</w:rPr>
      </w:pPr>
      <w:r w:rsidRPr="001769A6">
        <w:rPr>
          <w:rFonts w:asciiTheme="minorHAnsi" w:hAnsiTheme="minorHAnsi" w:cstheme="minorHAnsi"/>
          <w:bCs/>
        </w:rPr>
        <w:t>3.8.</w:t>
      </w:r>
      <w:r w:rsidR="008B1B09" w:rsidRPr="001769A6">
        <w:rPr>
          <w:rFonts w:asciiTheme="minorHAnsi" w:hAnsiTheme="minorHAnsi" w:cstheme="minorHAnsi"/>
          <w:bCs/>
        </w:rPr>
        <w:t>3</w:t>
      </w:r>
      <w:r w:rsidR="008B1B09" w:rsidRPr="001769A6">
        <w:rPr>
          <w:rFonts w:asciiTheme="minorHAnsi" w:hAnsiTheme="minorHAnsi" w:cstheme="minorHAnsi"/>
          <w:b/>
          <w:bCs/>
        </w:rPr>
        <w:t xml:space="preserve"> Протоколы Жюри конкурса  «Золотые семечки» </w:t>
      </w:r>
      <w:r w:rsidR="008B1B09" w:rsidRPr="001769A6">
        <w:rPr>
          <w:rFonts w:asciiTheme="minorHAnsi" w:hAnsiTheme="minorHAnsi" w:cstheme="minorHAnsi"/>
          <w:bCs/>
        </w:rPr>
        <w:t>Экспертные Заключения предоставляют педагоги образовательных учреждений, организующие постановку и съемку национальной сказки, Председатель Жюри конкурса  «Золотые семечки», с подведением итогов конкурса</w:t>
      </w:r>
      <w:r w:rsidR="008B1B09" w:rsidRPr="001769A6">
        <w:rPr>
          <w:rFonts w:asciiTheme="minorHAnsi" w:hAnsiTheme="minorHAnsi" w:cstheme="minorHAnsi"/>
          <w:b/>
          <w:bCs/>
        </w:rPr>
        <w:t xml:space="preserve"> </w:t>
      </w:r>
      <w:r w:rsidR="008B1B09" w:rsidRPr="001769A6">
        <w:rPr>
          <w:rFonts w:asciiTheme="minorHAnsi" w:hAnsiTheme="minorHAnsi" w:cstheme="minorHAnsi"/>
          <w:bCs/>
        </w:rPr>
        <w:t>и представители национальных автономий ( через куратора Культурной группы)</w:t>
      </w:r>
    </w:p>
    <w:p w:rsidR="008B1B09" w:rsidRPr="001769A6" w:rsidRDefault="001769A6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/>
          <w:bCs/>
        </w:rPr>
      </w:pPr>
      <w:r w:rsidRPr="001769A6">
        <w:rPr>
          <w:rFonts w:asciiTheme="minorHAnsi" w:hAnsiTheme="minorHAnsi" w:cstheme="minorHAnsi"/>
          <w:bCs/>
        </w:rPr>
        <w:t>3.8.4</w:t>
      </w:r>
      <w:r w:rsidRPr="001769A6">
        <w:rPr>
          <w:rFonts w:asciiTheme="minorHAnsi" w:hAnsiTheme="minorHAnsi" w:cstheme="minorHAnsi"/>
          <w:b/>
          <w:bCs/>
        </w:rPr>
        <w:t xml:space="preserve"> </w:t>
      </w:r>
      <w:r w:rsidR="008B1B09" w:rsidRPr="001769A6">
        <w:rPr>
          <w:rFonts w:asciiTheme="minorHAnsi" w:hAnsiTheme="minorHAnsi" w:cstheme="minorHAnsi"/>
          <w:b/>
          <w:bCs/>
        </w:rPr>
        <w:t xml:space="preserve"> Протоколы Жюри «Новые сказки Тихого Дона» </w:t>
      </w:r>
    </w:p>
    <w:p w:rsidR="008B1B09" w:rsidRPr="001769A6" w:rsidRDefault="008B1B09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Cs/>
        </w:rPr>
      </w:pPr>
      <w:r w:rsidRPr="001769A6">
        <w:rPr>
          <w:rFonts w:asciiTheme="minorHAnsi" w:hAnsiTheme="minorHAnsi" w:cstheme="minorHAnsi"/>
          <w:bCs/>
        </w:rPr>
        <w:t xml:space="preserve">Экспертные Заключения предоставляют педагоги образовательных учреждений, организующие участие учащихся в литературном конкурсе, Председатель Жюри конкурса  «Новые сказки Тихого Дона» с </w:t>
      </w:r>
      <w:r w:rsidRPr="001769A6">
        <w:rPr>
          <w:rFonts w:asciiTheme="minorHAnsi" w:hAnsiTheme="minorHAnsi" w:cstheme="minorHAnsi"/>
          <w:b/>
          <w:bCs/>
        </w:rPr>
        <w:t xml:space="preserve"> </w:t>
      </w:r>
      <w:r w:rsidRPr="001769A6">
        <w:rPr>
          <w:rFonts w:asciiTheme="minorHAnsi" w:hAnsiTheme="minorHAnsi" w:cstheme="minorHAnsi"/>
          <w:bCs/>
        </w:rPr>
        <w:t>подведением итогов конкурса</w:t>
      </w:r>
      <w:r w:rsidRPr="001769A6">
        <w:rPr>
          <w:rFonts w:asciiTheme="minorHAnsi" w:hAnsiTheme="minorHAnsi" w:cstheme="minorHAnsi"/>
          <w:b/>
          <w:bCs/>
        </w:rPr>
        <w:t xml:space="preserve"> </w:t>
      </w:r>
      <w:r w:rsidRPr="001769A6">
        <w:rPr>
          <w:rFonts w:asciiTheme="minorHAnsi" w:hAnsiTheme="minorHAnsi" w:cstheme="minorHAnsi"/>
          <w:bCs/>
        </w:rPr>
        <w:t>и представители национальных автономий ( через куратора Культурной группы)</w:t>
      </w:r>
    </w:p>
    <w:p w:rsidR="008B1B09" w:rsidRPr="001769A6" w:rsidRDefault="001769A6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Cs/>
        </w:rPr>
      </w:pPr>
      <w:r w:rsidRPr="001769A6">
        <w:rPr>
          <w:rFonts w:asciiTheme="minorHAnsi" w:hAnsiTheme="minorHAnsi" w:cstheme="minorHAnsi"/>
          <w:bCs/>
        </w:rPr>
        <w:t>3.8.5</w:t>
      </w:r>
      <w:r w:rsidRPr="001769A6">
        <w:rPr>
          <w:rFonts w:asciiTheme="minorHAnsi" w:hAnsiTheme="minorHAnsi" w:cstheme="minorHAnsi"/>
          <w:b/>
          <w:bCs/>
        </w:rPr>
        <w:t xml:space="preserve"> </w:t>
      </w:r>
      <w:r w:rsidR="008B1B09" w:rsidRPr="001769A6">
        <w:rPr>
          <w:rFonts w:asciiTheme="minorHAnsi" w:hAnsiTheme="minorHAnsi" w:cstheme="minorHAnsi"/>
          <w:b/>
          <w:bCs/>
        </w:rPr>
        <w:t xml:space="preserve"> Заявка на участие в Ярмарке национального прикладного творчества и Пояснительная записка к экспонату</w:t>
      </w:r>
      <w:r w:rsidR="008B1B09" w:rsidRPr="001769A6">
        <w:rPr>
          <w:rFonts w:asciiTheme="minorHAnsi" w:hAnsiTheme="minorHAnsi" w:cstheme="minorHAnsi"/>
          <w:bCs/>
        </w:rPr>
        <w:t>.</w:t>
      </w:r>
    </w:p>
    <w:p w:rsidR="008B1B09" w:rsidRPr="001769A6" w:rsidRDefault="001769A6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Cs/>
        </w:rPr>
      </w:pPr>
      <w:r w:rsidRPr="001769A6">
        <w:rPr>
          <w:rFonts w:asciiTheme="minorHAnsi" w:hAnsiTheme="minorHAnsi" w:cstheme="minorHAnsi"/>
          <w:bCs/>
        </w:rPr>
        <w:t xml:space="preserve">3.8.6 </w:t>
      </w:r>
      <w:r w:rsidR="008B1B09" w:rsidRPr="001769A6">
        <w:rPr>
          <w:rFonts w:asciiTheme="minorHAnsi" w:hAnsiTheme="minorHAnsi" w:cstheme="minorHAnsi"/>
          <w:b/>
          <w:bCs/>
        </w:rPr>
        <w:t>Экспертные Заключения</w:t>
      </w:r>
      <w:r w:rsidR="008B1B09" w:rsidRPr="001769A6">
        <w:rPr>
          <w:rFonts w:asciiTheme="minorHAnsi" w:hAnsiTheme="minorHAnsi" w:cstheme="minorHAnsi"/>
          <w:bCs/>
        </w:rPr>
        <w:t xml:space="preserve"> предоставляют педагоги образовательных учреждений, организующие участие учащихся в конкурсе прикладного национального творчества, Председатель Жюри конкурса  с </w:t>
      </w:r>
      <w:r w:rsidR="008B1B09" w:rsidRPr="001769A6">
        <w:rPr>
          <w:rFonts w:asciiTheme="minorHAnsi" w:hAnsiTheme="minorHAnsi" w:cstheme="minorHAnsi"/>
          <w:b/>
          <w:bCs/>
        </w:rPr>
        <w:t xml:space="preserve"> </w:t>
      </w:r>
      <w:r w:rsidR="008B1B09" w:rsidRPr="001769A6">
        <w:rPr>
          <w:rFonts w:asciiTheme="minorHAnsi" w:hAnsiTheme="minorHAnsi" w:cstheme="minorHAnsi"/>
          <w:bCs/>
        </w:rPr>
        <w:t>подведением итогов и представители национальных автономий (через куратора Культурной группы)</w:t>
      </w:r>
    </w:p>
    <w:p w:rsidR="008B1B09" w:rsidRPr="001769A6" w:rsidRDefault="001769A6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/>
          <w:bCs/>
        </w:rPr>
      </w:pPr>
      <w:r w:rsidRPr="001769A6">
        <w:rPr>
          <w:rFonts w:asciiTheme="minorHAnsi" w:hAnsiTheme="minorHAnsi" w:cstheme="minorHAnsi"/>
          <w:bCs/>
        </w:rPr>
        <w:t>3.8.7</w:t>
      </w:r>
      <w:r w:rsidRPr="001769A6">
        <w:rPr>
          <w:rFonts w:asciiTheme="minorHAnsi" w:hAnsiTheme="minorHAnsi" w:cstheme="minorHAnsi"/>
          <w:b/>
          <w:bCs/>
        </w:rPr>
        <w:t xml:space="preserve"> </w:t>
      </w:r>
      <w:r w:rsidR="008B1B09" w:rsidRPr="001769A6">
        <w:rPr>
          <w:rFonts w:asciiTheme="minorHAnsi" w:hAnsiTheme="minorHAnsi" w:cstheme="minorHAnsi"/>
          <w:b/>
          <w:bCs/>
        </w:rPr>
        <w:t xml:space="preserve"> Тезисы докладов на научно-практической конференции по проблемам и перспективам развития проекта "150 культур Дона"</w:t>
      </w:r>
    </w:p>
    <w:p w:rsidR="008B1B09" w:rsidRPr="001769A6" w:rsidRDefault="008B1B09" w:rsidP="001769A6">
      <w:pPr>
        <w:pStyle w:val="psection"/>
        <w:spacing w:before="0" w:beforeAutospacing="0" w:after="0" w:afterAutospacing="0" w:line="276" w:lineRule="auto"/>
        <w:ind w:left="851"/>
        <w:jc w:val="both"/>
        <w:rPr>
          <w:rFonts w:asciiTheme="minorHAnsi" w:hAnsiTheme="minorHAnsi" w:cstheme="minorHAnsi"/>
          <w:bCs/>
        </w:rPr>
      </w:pPr>
      <w:r w:rsidRPr="001769A6">
        <w:rPr>
          <w:rFonts w:asciiTheme="minorHAnsi" w:hAnsiTheme="minorHAnsi" w:cstheme="minorHAnsi"/>
          <w:bCs/>
        </w:rPr>
        <w:t>Экспертные Заключения предоставляют педагоги образовательных учреждений, организующие участие учащихся и педагогов в научно-практической конференции, Председатель Оргкомитета Конференции и представители национальных автономий (через куратора Культурной группы)</w:t>
      </w:r>
    </w:p>
    <w:p w:rsidR="001769A6" w:rsidRPr="001769A6" w:rsidRDefault="001769A6" w:rsidP="001769A6">
      <w:pPr>
        <w:pStyle w:val="psection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1769A6">
        <w:rPr>
          <w:rFonts w:asciiTheme="minorHAnsi" w:hAnsiTheme="minorHAnsi" w:cstheme="minorHAnsi"/>
          <w:bCs/>
        </w:rPr>
        <w:t>3.9 Документы экспертного Совета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3.9.1 </w:t>
      </w:r>
      <w:r w:rsidR="001769A6" w:rsidRPr="00EA1F6D">
        <w:rPr>
          <w:rFonts w:cstheme="minorHAnsi"/>
          <w:sz w:val="24"/>
          <w:szCs w:val="24"/>
        </w:rPr>
        <w:t>экспертные заключения по материалам к интерактивным урокам и проведенным урокам  (по каждой культурной группе)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3.9.2 </w:t>
      </w:r>
      <w:r w:rsidR="001769A6" w:rsidRPr="00EA1F6D">
        <w:rPr>
          <w:rFonts w:cstheme="minorHAnsi"/>
          <w:sz w:val="24"/>
          <w:szCs w:val="24"/>
        </w:rPr>
        <w:t>экспертные заключения по лучшим  методическим материалам  интерактивных уроков с  точки зрения представителя  национальной культуры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3.9.3 </w:t>
      </w:r>
      <w:r w:rsidR="001769A6" w:rsidRPr="00EA1F6D">
        <w:rPr>
          <w:rFonts w:cstheme="minorHAnsi"/>
          <w:sz w:val="24"/>
          <w:szCs w:val="24"/>
        </w:rPr>
        <w:t>Протоколы Чемпионата Этноспортивных Игр  (на уровне культурной группы)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3.9.4 </w:t>
      </w:r>
      <w:r w:rsidR="001769A6" w:rsidRPr="00EA1F6D">
        <w:rPr>
          <w:rFonts w:cstheme="minorHAnsi"/>
          <w:sz w:val="24"/>
          <w:szCs w:val="24"/>
        </w:rPr>
        <w:t>Протоколы Жюри театрального конкурса "Золотые семечки"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3.9.5 </w:t>
      </w:r>
      <w:r w:rsidR="001769A6" w:rsidRPr="00EA1F6D">
        <w:rPr>
          <w:rFonts w:cstheme="minorHAnsi"/>
          <w:sz w:val="24"/>
          <w:szCs w:val="24"/>
        </w:rPr>
        <w:t>Протоколы жюри киноконкурса "Золотые семечки"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3.9.6 </w:t>
      </w:r>
      <w:r w:rsidR="001769A6" w:rsidRPr="00EA1F6D">
        <w:rPr>
          <w:rFonts w:cstheme="minorHAnsi"/>
          <w:sz w:val="24"/>
          <w:szCs w:val="24"/>
        </w:rPr>
        <w:t>Протоколы жюри литературного конкурса "Новые сказки Тихого Дона"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3.9.7 </w:t>
      </w:r>
      <w:r w:rsidR="001769A6" w:rsidRPr="00EA1F6D">
        <w:rPr>
          <w:rFonts w:cstheme="minorHAnsi"/>
          <w:sz w:val="24"/>
          <w:szCs w:val="24"/>
        </w:rPr>
        <w:t>Протоколы жюри Конкурса прикладного национального творчества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3.9.8 </w:t>
      </w:r>
      <w:r w:rsidR="001769A6" w:rsidRPr="00EA1F6D">
        <w:rPr>
          <w:rFonts w:cstheme="minorHAnsi"/>
          <w:sz w:val="24"/>
          <w:szCs w:val="24"/>
        </w:rPr>
        <w:t>Протоколы научно-практической конференции о лучшей НИР</w:t>
      </w:r>
    </w:p>
    <w:p w:rsidR="001769A6" w:rsidRPr="00EA1F6D" w:rsidRDefault="00EA1F6D" w:rsidP="00EA1F6D">
      <w:pPr>
        <w:pStyle w:val="a4"/>
        <w:spacing w:after="0" w:line="240" w:lineRule="auto"/>
        <w:ind w:left="851"/>
        <w:rPr>
          <w:rFonts w:eastAsia="Times New Roman"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3.9. 9 </w:t>
      </w:r>
      <w:r w:rsidR="001769A6" w:rsidRPr="00EA1F6D">
        <w:rPr>
          <w:rFonts w:cstheme="minorHAnsi"/>
          <w:sz w:val="24"/>
          <w:szCs w:val="24"/>
        </w:rPr>
        <w:t>Итоговые заключения Эксперта по деятельности культурной группы</w:t>
      </w:r>
      <w:r w:rsidR="001769A6" w:rsidRPr="00EA1F6D">
        <w:rPr>
          <w:rFonts w:eastAsia="Times New Roman" w:cstheme="minorHAnsi"/>
          <w:sz w:val="24"/>
          <w:szCs w:val="24"/>
        </w:rPr>
        <w:t xml:space="preserve"> </w:t>
      </w:r>
    </w:p>
    <w:p w:rsidR="001769A6" w:rsidRPr="00EA1F6D" w:rsidRDefault="00EA1F6D" w:rsidP="00EA1F6D">
      <w:pPr>
        <w:pStyle w:val="a4"/>
        <w:spacing w:after="0" w:line="240" w:lineRule="auto"/>
        <w:ind w:left="851"/>
        <w:rPr>
          <w:rFonts w:eastAsia="Times New Roman"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3.9.10 </w:t>
      </w:r>
      <w:r w:rsidR="001769A6" w:rsidRPr="00EA1F6D">
        <w:rPr>
          <w:rFonts w:cstheme="minorHAnsi"/>
          <w:sz w:val="24"/>
          <w:szCs w:val="24"/>
        </w:rPr>
        <w:t>Итоговые заключения Эксперта по</w:t>
      </w:r>
      <w:r w:rsidR="001769A6" w:rsidRPr="00EA1F6D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1769A6" w:rsidRPr="00EA1F6D">
        <w:rPr>
          <w:rFonts w:cstheme="minorHAnsi"/>
          <w:sz w:val="24"/>
          <w:szCs w:val="24"/>
        </w:rPr>
        <w:t>образовательной деятельности</w:t>
      </w:r>
      <w:r w:rsidR="001769A6" w:rsidRPr="00EA1F6D">
        <w:rPr>
          <w:rFonts w:eastAsia="Times New Roman" w:cstheme="minorHAnsi"/>
          <w:sz w:val="24"/>
          <w:szCs w:val="24"/>
        </w:rPr>
        <w:t xml:space="preserve"> </w:t>
      </w:r>
    </w:p>
    <w:p w:rsidR="001769A6" w:rsidRPr="00EA1F6D" w:rsidRDefault="00EA1F6D" w:rsidP="00EA1F6D">
      <w:pPr>
        <w:pStyle w:val="a4"/>
        <w:spacing w:after="0" w:line="240" w:lineRule="auto"/>
        <w:ind w:left="851"/>
        <w:rPr>
          <w:rFonts w:eastAsia="Times New Roman"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3.9.11 </w:t>
      </w:r>
      <w:r w:rsidR="001769A6" w:rsidRPr="00EA1F6D">
        <w:rPr>
          <w:rFonts w:cstheme="minorHAnsi"/>
          <w:sz w:val="24"/>
          <w:szCs w:val="24"/>
        </w:rPr>
        <w:t>Итоговые заключения Эксперта по</w:t>
      </w:r>
      <w:r w:rsidR="001769A6" w:rsidRPr="00EA1F6D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1769A6" w:rsidRPr="00EA1F6D">
        <w:rPr>
          <w:rFonts w:cstheme="minorHAnsi"/>
          <w:sz w:val="24"/>
          <w:szCs w:val="24"/>
        </w:rPr>
        <w:t>оценке качества гражданских компетенций</w:t>
      </w:r>
      <w:r w:rsidR="001769A6" w:rsidRPr="00EA1F6D">
        <w:rPr>
          <w:rFonts w:eastAsia="Times New Roman" w:cstheme="minorHAnsi"/>
          <w:sz w:val="24"/>
          <w:szCs w:val="24"/>
        </w:rPr>
        <w:t xml:space="preserve"> </w:t>
      </w:r>
    </w:p>
    <w:p w:rsidR="001769A6" w:rsidRPr="00EA1F6D" w:rsidRDefault="00EA1F6D" w:rsidP="00EA1F6D">
      <w:pPr>
        <w:pStyle w:val="a4"/>
        <w:spacing w:after="0" w:line="240" w:lineRule="auto"/>
        <w:ind w:left="851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3.9.12 </w:t>
      </w:r>
      <w:r w:rsidR="001769A6" w:rsidRPr="00EA1F6D">
        <w:rPr>
          <w:rFonts w:cstheme="minorHAnsi"/>
          <w:sz w:val="24"/>
          <w:szCs w:val="24"/>
        </w:rPr>
        <w:t>Итоговые заключения Эксперта по социальному проектированию</w:t>
      </w:r>
      <w:r w:rsidR="001769A6" w:rsidRPr="00EA1F6D">
        <w:rPr>
          <w:rFonts w:eastAsia="Times New Roman" w:cstheme="minorHAnsi"/>
          <w:b/>
          <w:i/>
          <w:sz w:val="24"/>
          <w:szCs w:val="24"/>
        </w:rPr>
        <w:t xml:space="preserve"> </w:t>
      </w:r>
    </w:p>
    <w:p w:rsidR="001769A6" w:rsidRPr="00EA1F6D" w:rsidRDefault="00EA1F6D" w:rsidP="00EA1F6D">
      <w:pPr>
        <w:pStyle w:val="a4"/>
        <w:ind w:left="567"/>
        <w:rPr>
          <w:rFonts w:cstheme="minorHAnsi"/>
          <w:sz w:val="24"/>
          <w:szCs w:val="24"/>
        </w:rPr>
      </w:pPr>
      <w:r w:rsidRPr="00EA1F6D">
        <w:rPr>
          <w:rFonts w:cstheme="minorHAnsi"/>
          <w:sz w:val="24"/>
          <w:szCs w:val="24"/>
        </w:rPr>
        <w:t xml:space="preserve">3.10 </w:t>
      </w:r>
      <w:r w:rsidR="001769A6" w:rsidRPr="00EA1F6D">
        <w:rPr>
          <w:rFonts w:cstheme="minorHAnsi"/>
          <w:sz w:val="24"/>
          <w:szCs w:val="24"/>
        </w:rPr>
        <w:t>Мероприятия экспертного совета: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3.10.1 </w:t>
      </w:r>
      <w:r w:rsidR="001769A6" w:rsidRPr="00EA1F6D">
        <w:rPr>
          <w:rFonts w:eastAsia="Times New Roman" w:cstheme="minorHAnsi"/>
          <w:color w:val="000000"/>
          <w:sz w:val="24"/>
          <w:szCs w:val="24"/>
        </w:rPr>
        <w:t>Фокус-группа по анализу результатов  интерактивных уроков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3.10.2 </w:t>
      </w:r>
      <w:r w:rsidR="001769A6" w:rsidRPr="00EA1F6D">
        <w:rPr>
          <w:rFonts w:eastAsia="Times New Roman" w:cstheme="minorHAnsi"/>
          <w:color w:val="000000"/>
          <w:sz w:val="24"/>
          <w:szCs w:val="24"/>
        </w:rPr>
        <w:t>Фокус-группа по анализу результатов  ЧЭИ "Игры нашего двора"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3.10.3 </w:t>
      </w:r>
      <w:r w:rsidR="001769A6" w:rsidRPr="00EA1F6D">
        <w:rPr>
          <w:rFonts w:eastAsia="Times New Roman" w:cstheme="minorHAnsi"/>
          <w:color w:val="000000"/>
          <w:sz w:val="24"/>
          <w:szCs w:val="24"/>
        </w:rPr>
        <w:t xml:space="preserve">Фокус-группа по анализу результатов  Фестиваля "Золотые семечки"  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3.10.4 </w:t>
      </w:r>
      <w:r w:rsidR="001769A6" w:rsidRPr="00EA1F6D">
        <w:rPr>
          <w:rFonts w:eastAsia="Times New Roman" w:cstheme="minorHAnsi"/>
          <w:color w:val="000000"/>
          <w:sz w:val="24"/>
          <w:szCs w:val="24"/>
        </w:rPr>
        <w:t xml:space="preserve">Фокус-группа по анализу результатов  </w:t>
      </w:r>
      <w:r w:rsidR="001769A6" w:rsidRPr="00EA1F6D">
        <w:rPr>
          <w:rFonts w:cstheme="minorHAnsi"/>
          <w:sz w:val="24"/>
          <w:szCs w:val="24"/>
        </w:rPr>
        <w:t>"Новые сказки Тихого Дона" для  размещения в  сборнике.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3.10.5 </w:t>
      </w:r>
      <w:r w:rsidR="001769A6" w:rsidRPr="00EA1F6D">
        <w:rPr>
          <w:rFonts w:eastAsia="Times New Roman" w:cstheme="minorHAnsi"/>
          <w:color w:val="000000"/>
          <w:sz w:val="24"/>
          <w:szCs w:val="24"/>
        </w:rPr>
        <w:t xml:space="preserve">Фокус-группа по анализу результатов  </w:t>
      </w:r>
      <w:r w:rsidR="001769A6" w:rsidRPr="00EA1F6D">
        <w:rPr>
          <w:rFonts w:cstheme="minorHAnsi"/>
          <w:sz w:val="24"/>
          <w:szCs w:val="24"/>
        </w:rPr>
        <w:t>конкурса "Прикладных дел Мастер"</w:t>
      </w:r>
    </w:p>
    <w:p w:rsidR="001769A6" w:rsidRPr="00EA1F6D" w:rsidRDefault="00EA1F6D" w:rsidP="00EA1F6D">
      <w:pPr>
        <w:pStyle w:val="a4"/>
        <w:ind w:left="851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3.10.6 </w:t>
      </w:r>
      <w:r w:rsidR="001769A6" w:rsidRPr="00EA1F6D">
        <w:rPr>
          <w:rFonts w:eastAsia="Times New Roman" w:cstheme="minorHAnsi"/>
          <w:color w:val="000000"/>
          <w:sz w:val="24"/>
          <w:szCs w:val="24"/>
        </w:rPr>
        <w:t xml:space="preserve">Фокус-группа по анализу результатов  </w:t>
      </w:r>
      <w:r w:rsidR="001769A6" w:rsidRPr="00EA1F6D">
        <w:rPr>
          <w:rFonts w:cstheme="minorHAnsi"/>
          <w:sz w:val="24"/>
          <w:szCs w:val="24"/>
        </w:rPr>
        <w:t>НИР для публикации в сборнике  научно-практической конференции "150 культур Дона. Итоги 2016-2017г.г.)</w:t>
      </w:r>
    </w:p>
    <w:p w:rsidR="008B1B09" w:rsidRPr="00EA1F6D" w:rsidRDefault="00EA1F6D" w:rsidP="00EA1F6D">
      <w:pPr>
        <w:pStyle w:val="a4"/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3.11 По результатам деятельности Руководитель совета готовит отчет, который </w:t>
      </w:r>
      <w:r w:rsidR="008B1B09" w:rsidRPr="00EA1F6D">
        <w:rPr>
          <w:rFonts w:cstheme="minorHAnsi"/>
          <w:sz w:val="24"/>
          <w:szCs w:val="24"/>
        </w:rPr>
        <w:t>размещается на портале Министерства образования Ростовской области</w:t>
      </w:r>
      <w:r>
        <w:rPr>
          <w:rFonts w:cstheme="minorHAnsi"/>
          <w:sz w:val="24"/>
          <w:szCs w:val="24"/>
        </w:rPr>
        <w:t>.</w:t>
      </w:r>
    </w:p>
    <w:p w:rsidR="000C590E" w:rsidRDefault="00EA1F6D" w:rsidP="00EA1F6D">
      <w:pPr>
        <w:spacing w:after="0"/>
        <w:jc w:val="center"/>
        <w:rPr>
          <w:sz w:val="24"/>
          <w:szCs w:val="24"/>
        </w:rPr>
      </w:pPr>
      <w:r w:rsidRPr="00EA1F6D">
        <w:rPr>
          <w:sz w:val="24"/>
          <w:szCs w:val="24"/>
        </w:rPr>
        <w:t>Система управления проектом " 150 культур Дона" в общем виде представлена на рис.</w:t>
      </w:r>
      <w:r>
        <w:rPr>
          <w:sz w:val="24"/>
          <w:szCs w:val="24"/>
        </w:rPr>
        <w:t>1  и рис. 2</w:t>
      </w:r>
    </w:p>
    <w:p w:rsidR="00F263A4" w:rsidRDefault="00F263A4" w:rsidP="00EA1F6D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05125" cy="4206180"/>
            <wp:effectExtent l="19050" t="0" r="0" b="0"/>
            <wp:docPr id="1" name="Рисунок 1" descr="G:\150 культур\Координационный совет\МИНОБР_координация ОО\Структура управления проек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50 культур\Координационный совет\МИНОБР_координация ОО\Структура управления проектом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76" cy="420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3A4" w:rsidRDefault="00F263A4" w:rsidP="00EA1F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Рис. 1 Система управления проектом и размещения информации на сайте МИНОБР</w:t>
      </w:r>
    </w:p>
    <w:p w:rsidR="00F263A4" w:rsidRDefault="00F263A4" w:rsidP="00EA1F6D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Структура Организационно-</w:t>
      </w:r>
      <w:r>
        <w:rPr>
          <w:noProof/>
          <w:sz w:val="24"/>
          <w:szCs w:val="24"/>
        </w:rPr>
        <w:drawing>
          <wp:inline distT="0" distB="0" distL="0" distR="0">
            <wp:extent cx="6645910" cy="4987202"/>
            <wp:effectExtent l="19050" t="0" r="2540" b="0"/>
            <wp:docPr id="2" name="Рисунок 2" descr="G:\150 культур\Координационный совет\МИНОБР_координация ОО\Структура управления проектом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50 культур\Координационный совет\МИНОБР_координация ОО\Структура управления проектом 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3A4" w:rsidRDefault="00F263A4" w:rsidP="00EA1F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2 Структура размещения методических </w:t>
      </w:r>
      <w:r w:rsidR="00D0561B">
        <w:rPr>
          <w:sz w:val="24"/>
          <w:szCs w:val="24"/>
        </w:rPr>
        <w:t xml:space="preserve">материалов для культурных групп </w:t>
      </w:r>
      <w:r>
        <w:rPr>
          <w:sz w:val="24"/>
          <w:szCs w:val="24"/>
        </w:rPr>
        <w:t>на сайте МИНОБР</w:t>
      </w:r>
      <w:r w:rsidR="00D0561B">
        <w:rPr>
          <w:sz w:val="24"/>
          <w:szCs w:val="24"/>
        </w:rPr>
        <w:t>.</w:t>
      </w:r>
    </w:p>
    <w:p w:rsidR="00D0561B" w:rsidRDefault="00D0561B" w:rsidP="00EA1F6D">
      <w:pPr>
        <w:spacing w:after="0"/>
        <w:jc w:val="center"/>
        <w:rPr>
          <w:sz w:val="24"/>
          <w:szCs w:val="24"/>
        </w:rPr>
      </w:pPr>
    </w:p>
    <w:p w:rsidR="00D0561B" w:rsidRPr="00EA1F6D" w:rsidRDefault="00D0561B" w:rsidP="00EA1F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 утверждено на Заседании Оркомитета проекта "150 культур Дона" 16.08.16</w:t>
      </w:r>
    </w:p>
    <w:sectPr w:rsidR="00D0561B" w:rsidRPr="00EA1F6D" w:rsidSect="00D056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3A" w:rsidRDefault="00C2003A" w:rsidP="00D0561B">
      <w:pPr>
        <w:spacing w:after="0" w:line="240" w:lineRule="auto"/>
      </w:pPr>
      <w:r>
        <w:separator/>
      </w:r>
    </w:p>
  </w:endnote>
  <w:endnote w:type="continuationSeparator" w:id="0">
    <w:p w:rsidR="00C2003A" w:rsidRDefault="00C2003A" w:rsidP="00D0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B" w:rsidRDefault="00D0561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90038"/>
      <w:docPartObj>
        <w:docPartGallery w:val="Page Numbers (Bottom of Page)"/>
        <w:docPartUnique/>
      </w:docPartObj>
    </w:sdtPr>
    <w:sdtEndPr/>
    <w:sdtContent>
      <w:p w:rsidR="00D0561B" w:rsidRDefault="00C2003A" w:rsidP="00D056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5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61B" w:rsidRDefault="00D0561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B" w:rsidRDefault="00D056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3A" w:rsidRDefault="00C2003A" w:rsidP="00D0561B">
      <w:pPr>
        <w:spacing w:after="0" w:line="240" w:lineRule="auto"/>
      </w:pPr>
      <w:r>
        <w:separator/>
      </w:r>
    </w:p>
  </w:footnote>
  <w:footnote w:type="continuationSeparator" w:id="0">
    <w:p w:rsidR="00C2003A" w:rsidRDefault="00C2003A" w:rsidP="00D0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B" w:rsidRDefault="00D056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B" w:rsidRDefault="00D0561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1B" w:rsidRDefault="00D056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485"/>
    <w:multiLevelType w:val="hybridMultilevel"/>
    <w:tmpl w:val="69D6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06C4"/>
    <w:multiLevelType w:val="hybridMultilevel"/>
    <w:tmpl w:val="35DA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307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74BA"/>
    <w:multiLevelType w:val="hybridMultilevel"/>
    <w:tmpl w:val="9202B97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7632FA"/>
    <w:multiLevelType w:val="hybridMultilevel"/>
    <w:tmpl w:val="9732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E45"/>
    <w:multiLevelType w:val="hybridMultilevel"/>
    <w:tmpl w:val="44C8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F376A"/>
    <w:multiLevelType w:val="hybridMultilevel"/>
    <w:tmpl w:val="14B2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633E"/>
    <w:multiLevelType w:val="hybridMultilevel"/>
    <w:tmpl w:val="0A34C0E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948AF"/>
    <w:multiLevelType w:val="hybridMultilevel"/>
    <w:tmpl w:val="36360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1409C9"/>
    <w:multiLevelType w:val="hybridMultilevel"/>
    <w:tmpl w:val="9D2C1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80"/>
    <w:rsid w:val="00030D67"/>
    <w:rsid w:val="000669DB"/>
    <w:rsid w:val="00077060"/>
    <w:rsid w:val="00091EA1"/>
    <w:rsid w:val="00093CD4"/>
    <w:rsid w:val="000A1CBD"/>
    <w:rsid w:val="000C590E"/>
    <w:rsid w:val="000E39B2"/>
    <w:rsid w:val="001769A6"/>
    <w:rsid w:val="002F6531"/>
    <w:rsid w:val="00374898"/>
    <w:rsid w:val="003B4C26"/>
    <w:rsid w:val="00470AF3"/>
    <w:rsid w:val="005E5436"/>
    <w:rsid w:val="006B1D3E"/>
    <w:rsid w:val="007F4691"/>
    <w:rsid w:val="008B1B09"/>
    <w:rsid w:val="008E5CC5"/>
    <w:rsid w:val="0090446D"/>
    <w:rsid w:val="00913D80"/>
    <w:rsid w:val="00997201"/>
    <w:rsid w:val="00A14E2F"/>
    <w:rsid w:val="00A57D57"/>
    <w:rsid w:val="00AF1ADE"/>
    <w:rsid w:val="00B86B2B"/>
    <w:rsid w:val="00BA4D99"/>
    <w:rsid w:val="00C2003A"/>
    <w:rsid w:val="00C21794"/>
    <w:rsid w:val="00D0561B"/>
    <w:rsid w:val="00EA1A7F"/>
    <w:rsid w:val="00EA1F6D"/>
    <w:rsid w:val="00EB2E1F"/>
    <w:rsid w:val="00EC798B"/>
    <w:rsid w:val="00F263A4"/>
    <w:rsid w:val="00F55ACE"/>
    <w:rsid w:val="00F92D77"/>
    <w:rsid w:val="00F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5F85E-64F0-417B-8567-817AC9FD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67"/>
  </w:style>
  <w:style w:type="paragraph" w:styleId="4">
    <w:name w:val="heading 4"/>
    <w:basedOn w:val="a"/>
    <w:link w:val="40"/>
    <w:uiPriority w:val="9"/>
    <w:qFormat/>
    <w:rsid w:val="009044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9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7060"/>
    <w:pPr>
      <w:ind w:left="720"/>
      <w:contextualSpacing/>
    </w:pPr>
  </w:style>
  <w:style w:type="table" w:styleId="a5">
    <w:name w:val="Table Grid"/>
    <w:basedOn w:val="a1"/>
    <w:uiPriority w:val="59"/>
    <w:rsid w:val="000770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9044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0446D"/>
    <w:rPr>
      <w:color w:val="0000FF"/>
      <w:u w:val="single"/>
    </w:rPr>
  </w:style>
  <w:style w:type="paragraph" w:customStyle="1" w:styleId="psection">
    <w:name w:val="psection"/>
    <w:basedOn w:val="a"/>
    <w:rsid w:val="008B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3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561B"/>
  </w:style>
  <w:style w:type="paragraph" w:styleId="ab">
    <w:name w:val="footer"/>
    <w:basedOn w:val="a"/>
    <w:link w:val="ac"/>
    <w:uiPriority w:val="99"/>
    <w:unhideWhenUsed/>
    <w:rsid w:val="00D05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mage.slidesharecdn.com/random-141224110544-conversion-gate01/95/-19-638.jpg?cb=14194195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fedu.ru/www/stat_pages22.show?p=ELs/s1/D&amp;x=ELS/9300000000000&amp;params=%28p_per_id=%3E-1000314%2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72B3-1863-49CC-AC8A-5D0FC82F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Опарина Екатерина Викторовна</cp:lastModifiedBy>
  <cp:revision>2</cp:revision>
  <dcterms:created xsi:type="dcterms:W3CDTF">2016-10-29T12:11:00Z</dcterms:created>
  <dcterms:modified xsi:type="dcterms:W3CDTF">2016-10-29T12:11:00Z</dcterms:modified>
</cp:coreProperties>
</file>