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A6" w:rsidRDefault="00A803A6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МХК в 11 классе.</w:t>
      </w:r>
    </w:p>
    <w:p w:rsidR="00A803A6" w:rsidRDefault="00A803A6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подготовила учитель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Калитвенской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Каменского района Ростовской области – Желтова О. А. </w:t>
      </w:r>
    </w:p>
    <w:p w:rsidR="00A803A6" w:rsidRDefault="00A803A6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F51929">
        <w:rPr>
          <w:rFonts w:ascii="Times New Roman" w:hAnsi="Times New Roman" w:cs="Times New Roman"/>
          <w:b/>
          <w:sz w:val="28"/>
          <w:szCs w:val="28"/>
        </w:rPr>
        <w:t>урока</w:t>
      </w:r>
      <w:r w:rsidRPr="00F5192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51929">
        <w:rPr>
          <w:rFonts w:ascii="Times New Roman" w:hAnsi="Times New Roman" w:cs="Times New Roman"/>
          <w:sz w:val="28"/>
          <w:szCs w:val="28"/>
        </w:rPr>
        <w:t xml:space="preserve"> </w:t>
      </w:r>
      <w:r w:rsidRPr="00F51929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 романтизма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 xml:space="preserve">Автор учебника или УМК, по которому ведётся </w:t>
      </w:r>
      <w:r w:rsidRPr="00F5192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F519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1929">
        <w:rPr>
          <w:rFonts w:ascii="Times New Roman" w:hAnsi="Times New Roman" w:cs="Times New Roman"/>
          <w:sz w:val="28"/>
          <w:szCs w:val="28"/>
        </w:rPr>
        <w:t xml:space="preserve"> Г. И. Данилова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 xml:space="preserve">Классификация урока - </w:t>
      </w:r>
      <w:r w:rsidRPr="00F51929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A803A6">
        <w:rPr>
          <w:rFonts w:ascii="Times New Roman" w:hAnsi="Times New Roman" w:cs="Times New Roman"/>
          <w:b/>
          <w:sz w:val="28"/>
          <w:szCs w:val="28"/>
        </w:rPr>
        <w:t>:</w:t>
      </w:r>
      <w:r w:rsidRPr="00F51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025" w:rsidRPr="00A803A6" w:rsidRDefault="00C66025" w:rsidP="00A803A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A6">
        <w:rPr>
          <w:rFonts w:ascii="Times New Roman" w:hAnsi="Times New Roman" w:cs="Times New Roman"/>
          <w:sz w:val="28"/>
          <w:szCs w:val="28"/>
        </w:rPr>
        <w:t>Образовательная цель - сформировать у учащихся представление об особенностях</w:t>
      </w:r>
      <w:r w:rsidR="00F51929" w:rsidRPr="00A803A6">
        <w:rPr>
          <w:rFonts w:ascii="Times New Roman" w:hAnsi="Times New Roman" w:cs="Times New Roman"/>
          <w:sz w:val="28"/>
          <w:szCs w:val="28"/>
        </w:rPr>
        <w:t xml:space="preserve"> </w:t>
      </w:r>
      <w:r w:rsidRPr="00A803A6">
        <w:rPr>
          <w:rFonts w:ascii="Times New Roman" w:hAnsi="Times New Roman" w:cs="Times New Roman"/>
          <w:sz w:val="28"/>
          <w:szCs w:val="28"/>
        </w:rPr>
        <w:t>нового для них течения в живописи – романтизма в живописи;</w:t>
      </w:r>
    </w:p>
    <w:p w:rsidR="00C66025" w:rsidRPr="00A803A6" w:rsidRDefault="00C66025" w:rsidP="00A803A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A6">
        <w:rPr>
          <w:rFonts w:ascii="Times New Roman" w:hAnsi="Times New Roman" w:cs="Times New Roman"/>
          <w:sz w:val="28"/>
          <w:szCs w:val="28"/>
        </w:rPr>
        <w:t>Развивающая цель - научить сравнивать, сопоставлять, анализировать, делать выводы;</w:t>
      </w:r>
    </w:p>
    <w:p w:rsidR="00C66025" w:rsidRPr="00A803A6" w:rsidRDefault="00C66025" w:rsidP="00A803A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A6">
        <w:rPr>
          <w:rFonts w:ascii="Times New Roman" w:hAnsi="Times New Roman" w:cs="Times New Roman"/>
          <w:sz w:val="28"/>
          <w:szCs w:val="28"/>
        </w:rPr>
        <w:t xml:space="preserve">Воспитательная цель - научить видеть красоту в самых обыденных вещах, в </w:t>
      </w:r>
      <w:proofErr w:type="spellStart"/>
      <w:r w:rsidRPr="00A803A6">
        <w:rPr>
          <w:rFonts w:ascii="Times New Roman" w:hAnsi="Times New Roman" w:cs="Times New Roman"/>
          <w:sz w:val="28"/>
          <w:szCs w:val="28"/>
        </w:rPr>
        <w:t>каждомуголке</w:t>
      </w:r>
      <w:proofErr w:type="spellEnd"/>
      <w:r w:rsidRPr="00A803A6">
        <w:rPr>
          <w:rFonts w:ascii="Times New Roman" w:hAnsi="Times New Roman" w:cs="Times New Roman"/>
          <w:sz w:val="28"/>
          <w:szCs w:val="28"/>
        </w:rPr>
        <w:t xml:space="preserve"> природы, терпимо и вдумчиво относиться к новым явлениям в искусстве,</w:t>
      </w:r>
      <w:r w:rsidR="00F51929" w:rsidRPr="00A803A6">
        <w:rPr>
          <w:rFonts w:ascii="Times New Roman" w:hAnsi="Times New Roman" w:cs="Times New Roman"/>
          <w:sz w:val="28"/>
          <w:szCs w:val="28"/>
        </w:rPr>
        <w:t xml:space="preserve"> </w:t>
      </w:r>
      <w:r w:rsidRPr="00A803A6">
        <w:rPr>
          <w:rFonts w:ascii="Times New Roman" w:hAnsi="Times New Roman" w:cs="Times New Roman"/>
          <w:sz w:val="28"/>
          <w:szCs w:val="28"/>
        </w:rPr>
        <w:t>стремиться понять их.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2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F51929">
        <w:rPr>
          <w:rFonts w:ascii="Times New Roman" w:hAnsi="Times New Roman" w:cs="Times New Roman"/>
          <w:sz w:val="28"/>
          <w:szCs w:val="28"/>
        </w:rPr>
        <w:t>: познакомить учащихся с новым понятием - романтизм, отличие романтизма от классицизма, развить интерес к творчеству импрессионистов.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29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F51929">
        <w:rPr>
          <w:rFonts w:ascii="Times New Roman" w:hAnsi="Times New Roman" w:cs="Times New Roman"/>
          <w:sz w:val="28"/>
          <w:szCs w:val="28"/>
        </w:rPr>
        <w:t>: создать условия для формирования мыслительных операций: сравнить выделения главного, обобщать, доказывать, учить точности и тонкости различия цвета, научить различать звуки, вслушиваться в музыку.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2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F51929">
        <w:rPr>
          <w:rFonts w:ascii="Times New Roman" w:hAnsi="Times New Roman" w:cs="Times New Roman"/>
          <w:sz w:val="28"/>
          <w:szCs w:val="28"/>
        </w:rPr>
        <w:t xml:space="preserve"> продолжить формирование мировоззрения старшеклассника, его характера, внешнего облика через соприкосновение с шедеврами мировой культуры; формировать умение работать в группе, </w:t>
      </w:r>
      <w:r w:rsidRPr="00F51929">
        <w:rPr>
          <w:rFonts w:ascii="Times New Roman" w:hAnsi="Times New Roman" w:cs="Times New Roman"/>
          <w:sz w:val="28"/>
          <w:szCs w:val="28"/>
        </w:rPr>
        <w:lastRenderedPageBreak/>
        <w:t>признавать право каждого на свое мнение; обучать умению осознавать свою готовность или неготовность высказывать свою точку зрения; выполнять прогностическую самооценку, регулирующую активность личности на этапе ее включения в новый вид деятельности.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 xml:space="preserve">Знания, умения, навыки и качества, которые актуализируют/приобретут/закрепят/др. ученики/коллектив в ходе урока </w:t>
      </w:r>
    </w:p>
    <w:p w:rsidR="00C66025" w:rsidRPr="00225721" w:rsidRDefault="00C66025" w:rsidP="00A803A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21">
        <w:rPr>
          <w:rFonts w:ascii="Times New Roman" w:hAnsi="Times New Roman" w:cs="Times New Roman"/>
          <w:sz w:val="28"/>
          <w:szCs w:val="28"/>
        </w:rPr>
        <w:t>Знание определение романтизма, отличительные особенности, представителей романтизма, их произведения.</w:t>
      </w:r>
    </w:p>
    <w:p w:rsidR="00C66025" w:rsidRPr="00225721" w:rsidRDefault="00C66025" w:rsidP="00A803A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21">
        <w:rPr>
          <w:rFonts w:ascii="Times New Roman" w:hAnsi="Times New Roman" w:cs="Times New Roman"/>
          <w:sz w:val="28"/>
          <w:szCs w:val="28"/>
        </w:rPr>
        <w:t>Умения отличать картины романтиков от картин художников других течений, описывать картины по плану.</w:t>
      </w:r>
    </w:p>
    <w:p w:rsidR="00C66025" w:rsidRPr="00225721" w:rsidRDefault="00C66025" w:rsidP="00A803A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21">
        <w:rPr>
          <w:rFonts w:ascii="Times New Roman" w:hAnsi="Times New Roman" w:cs="Times New Roman"/>
          <w:sz w:val="28"/>
          <w:szCs w:val="28"/>
        </w:rPr>
        <w:t>Приобретут личностные качества: умение вести диалог на основе равноправных отношений и взаимного уважения, убежденность в возможности познания искусства.</w:t>
      </w:r>
    </w:p>
    <w:p w:rsidR="00C66025" w:rsidRPr="00F51929" w:rsidRDefault="00C66025" w:rsidP="00A8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25" w:rsidRPr="00225721" w:rsidRDefault="00C66025" w:rsidP="00A803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29">
        <w:rPr>
          <w:rFonts w:ascii="Times New Roman" w:hAnsi="Times New Roman" w:cs="Times New Roman"/>
          <w:b/>
          <w:sz w:val="28"/>
          <w:szCs w:val="28"/>
        </w:rPr>
        <w:t>Учебный материал, подлежащий усвоению, актуализации, закреплению</w:t>
      </w:r>
    </w:p>
    <w:p w:rsidR="00C66025" w:rsidRPr="00F51929" w:rsidRDefault="00C66025" w:rsidP="00A803A6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51929">
        <w:rPr>
          <w:color w:val="000000"/>
          <w:sz w:val="28"/>
          <w:szCs w:val="28"/>
        </w:rPr>
        <w:t xml:space="preserve">Романтизм в живописи: </w:t>
      </w:r>
      <w:proofErr w:type="spellStart"/>
      <w:r w:rsidRPr="00F51929">
        <w:rPr>
          <w:color w:val="000000"/>
          <w:sz w:val="28"/>
          <w:szCs w:val="28"/>
        </w:rPr>
        <w:t>Э.Делакруа</w:t>
      </w:r>
      <w:proofErr w:type="spellEnd"/>
      <w:r w:rsidRPr="00F51929">
        <w:rPr>
          <w:color w:val="000000"/>
          <w:sz w:val="28"/>
          <w:szCs w:val="28"/>
        </w:rPr>
        <w:t xml:space="preserve">, </w:t>
      </w:r>
      <w:proofErr w:type="spellStart"/>
      <w:r w:rsidRPr="00F51929">
        <w:rPr>
          <w:color w:val="000000"/>
          <w:sz w:val="28"/>
          <w:szCs w:val="28"/>
        </w:rPr>
        <w:t>Т.Жерико</w:t>
      </w:r>
      <w:proofErr w:type="spellEnd"/>
      <w:r w:rsidRPr="00F51929">
        <w:rPr>
          <w:color w:val="000000"/>
          <w:sz w:val="28"/>
          <w:szCs w:val="28"/>
        </w:rPr>
        <w:t xml:space="preserve">, </w:t>
      </w:r>
      <w:proofErr w:type="spellStart"/>
      <w:r w:rsidRPr="00F51929">
        <w:rPr>
          <w:color w:val="000000"/>
          <w:sz w:val="28"/>
          <w:szCs w:val="28"/>
        </w:rPr>
        <w:t>Ф.Гойя</w:t>
      </w:r>
      <w:proofErr w:type="spellEnd"/>
      <w:r w:rsidRPr="00F51929">
        <w:rPr>
          <w:color w:val="000000"/>
          <w:sz w:val="28"/>
          <w:szCs w:val="28"/>
        </w:rPr>
        <w:t>, К.-</w:t>
      </w:r>
      <w:proofErr w:type="spellStart"/>
      <w:r w:rsidRPr="00F51929">
        <w:rPr>
          <w:color w:val="000000"/>
          <w:sz w:val="28"/>
          <w:szCs w:val="28"/>
        </w:rPr>
        <w:t>Д.Фридрих</w:t>
      </w:r>
      <w:proofErr w:type="spellEnd"/>
      <w:r w:rsidRPr="00F51929">
        <w:rPr>
          <w:color w:val="000000"/>
          <w:sz w:val="28"/>
          <w:szCs w:val="28"/>
        </w:rPr>
        <w:t xml:space="preserve">, </w:t>
      </w:r>
      <w:proofErr w:type="spellStart"/>
      <w:r w:rsidRPr="00F51929">
        <w:rPr>
          <w:color w:val="000000"/>
          <w:sz w:val="28"/>
          <w:szCs w:val="28"/>
        </w:rPr>
        <w:t>У.Тёрнер</w:t>
      </w:r>
      <w:proofErr w:type="spellEnd"/>
      <w:r w:rsidRPr="00F51929">
        <w:rPr>
          <w:color w:val="000000"/>
          <w:sz w:val="28"/>
          <w:szCs w:val="28"/>
        </w:rPr>
        <w:t>. Романтизм в русском изобразительном искусстве (</w:t>
      </w:r>
      <w:proofErr w:type="spellStart"/>
      <w:r w:rsidRPr="00F51929">
        <w:rPr>
          <w:color w:val="000000"/>
          <w:sz w:val="28"/>
          <w:szCs w:val="28"/>
        </w:rPr>
        <w:t>О.А.Кипренский</w:t>
      </w:r>
      <w:proofErr w:type="spellEnd"/>
      <w:r w:rsidRPr="00F51929">
        <w:rPr>
          <w:color w:val="000000"/>
          <w:sz w:val="28"/>
          <w:szCs w:val="28"/>
        </w:rPr>
        <w:t xml:space="preserve">, </w:t>
      </w:r>
      <w:proofErr w:type="spellStart"/>
      <w:r w:rsidRPr="00F51929">
        <w:rPr>
          <w:color w:val="000000"/>
          <w:sz w:val="28"/>
          <w:szCs w:val="28"/>
        </w:rPr>
        <w:t>К.П.Брюллов</w:t>
      </w:r>
      <w:proofErr w:type="spellEnd"/>
      <w:r w:rsidRPr="00F51929">
        <w:rPr>
          <w:color w:val="000000"/>
          <w:sz w:val="28"/>
          <w:szCs w:val="28"/>
        </w:rPr>
        <w:t xml:space="preserve">, </w:t>
      </w:r>
      <w:proofErr w:type="spellStart"/>
      <w:r w:rsidRPr="00F51929">
        <w:rPr>
          <w:color w:val="000000"/>
          <w:sz w:val="28"/>
          <w:szCs w:val="28"/>
        </w:rPr>
        <w:t>И.К.Айвазовский</w:t>
      </w:r>
      <w:proofErr w:type="spellEnd"/>
      <w:r w:rsidRPr="00F51929">
        <w:rPr>
          <w:color w:val="000000"/>
          <w:sz w:val="28"/>
          <w:szCs w:val="28"/>
        </w:rPr>
        <w:t>).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Предметные результаты: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Научатся: </w:t>
      </w:r>
      <w:r w:rsidRPr="00F51929">
        <w:rPr>
          <w:color w:val="333333"/>
          <w:sz w:val="28"/>
          <w:szCs w:val="28"/>
        </w:rPr>
        <w:t xml:space="preserve">распознавать произведения </w:t>
      </w:r>
      <w:r w:rsidR="00C66025" w:rsidRPr="00F51929">
        <w:rPr>
          <w:color w:val="333333"/>
          <w:sz w:val="28"/>
          <w:szCs w:val="28"/>
        </w:rPr>
        <w:t>романтизма</w:t>
      </w:r>
      <w:r w:rsidRPr="00F51929">
        <w:rPr>
          <w:color w:val="333333"/>
          <w:sz w:val="28"/>
          <w:szCs w:val="28"/>
        </w:rPr>
        <w:t xml:space="preserve"> и их авторов, анализировать их, применять знания и умения в жизненной практике.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Получат возможность научиться: </w:t>
      </w:r>
      <w:r w:rsidRPr="00F51929">
        <w:rPr>
          <w:color w:val="333333"/>
          <w:sz w:val="28"/>
          <w:szCs w:val="28"/>
        </w:rPr>
        <w:t>анализировать произведения живописи, классифицировать их по существенным признакам; делать выводы о характере произведения.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F51929">
        <w:rPr>
          <w:b/>
          <w:bCs/>
          <w:color w:val="333333"/>
          <w:sz w:val="28"/>
          <w:szCs w:val="28"/>
        </w:rPr>
        <w:lastRenderedPageBreak/>
        <w:t>Метапредметные</w:t>
      </w:r>
      <w:proofErr w:type="spellEnd"/>
      <w:r w:rsidRPr="00F51929">
        <w:rPr>
          <w:b/>
          <w:bCs/>
          <w:color w:val="333333"/>
          <w:sz w:val="28"/>
          <w:szCs w:val="28"/>
        </w:rPr>
        <w:t xml:space="preserve"> результаты:</w:t>
      </w:r>
      <w:r w:rsidRPr="00F51929">
        <w:rPr>
          <w:color w:val="333333"/>
          <w:sz w:val="28"/>
          <w:szCs w:val="28"/>
        </w:rPr>
        <w:t> умение вычитывать информацию, представленную в с</w:t>
      </w:r>
      <w:r w:rsidR="00C66025" w:rsidRPr="00F51929">
        <w:rPr>
          <w:color w:val="333333"/>
          <w:sz w:val="28"/>
          <w:szCs w:val="28"/>
        </w:rPr>
        <w:t>лайдах</w:t>
      </w:r>
      <w:r w:rsidRPr="00F51929">
        <w:rPr>
          <w:color w:val="333333"/>
          <w:sz w:val="28"/>
          <w:szCs w:val="28"/>
        </w:rPr>
        <w:t>, извлекать нужную информацию из текста, содержащего теоретические сведения.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Личностные результаты: </w:t>
      </w:r>
      <w:r w:rsidRPr="00F51929">
        <w:rPr>
          <w:color w:val="333333"/>
          <w:sz w:val="28"/>
          <w:szCs w:val="28"/>
        </w:rPr>
        <w:t xml:space="preserve">умение чувствовать прекрасное, сохранять уважительное отношение к произведениям искусства, как явлению </w:t>
      </w:r>
      <w:r w:rsidR="00C66025" w:rsidRPr="00F51929">
        <w:rPr>
          <w:color w:val="333333"/>
          <w:sz w:val="28"/>
          <w:szCs w:val="28"/>
        </w:rPr>
        <w:t>мировой культуры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УУД личностные:</w:t>
      </w:r>
      <w:r w:rsidRPr="00F51929">
        <w:rPr>
          <w:color w:val="333333"/>
          <w:sz w:val="28"/>
          <w:szCs w:val="28"/>
        </w:rPr>
        <w:t> ориентирование в системе моральных норм и ценностей, вежливое, доброжелательное общение друг с другом, взаимопомощь, ответственность не только за свои успехи, но и за успехи одноклассников.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УУД регулятивные:</w:t>
      </w:r>
      <w:r w:rsidRPr="00F51929">
        <w:rPr>
          <w:color w:val="333333"/>
          <w:sz w:val="28"/>
          <w:szCs w:val="28"/>
        </w:rPr>
        <w:t> целеполагание и планирование своей деятельности; принятие решения в проблемных ситуациях на основе переговоров; осознанно и произвольно строят речевые высказывания в устной и письменной форме; контролируют и оценивают свои действия как по результату, так и по способу действия; анализ и сопоставление словосочетаний и предложений, формулирование выводов, собственных суждений.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УУД познавательные:</w:t>
      </w:r>
      <w:r w:rsidRPr="00F51929">
        <w:rPr>
          <w:color w:val="333333"/>
          <w:sz w:val="28"/>
          <w:szCs w:val="28"/>
        </w:rPr>
        <w:t xml:space="preserve"> проводят сравнение и классификацию изученных объектов по самостоятельно выделенным критериям; выбирают смысловые единицы предложения и устанавливать отношения между ними; определяют основную и второстепенную информацию; представляют информацию в наглядно-символической форме (в виде </w:t>
      </w:r>
      <w:r w:rsidR="00C66025" w:rsidRPr="00F51929">
        <w:rPr>
          <w:color w:val="333333"/>
          <w:sz w:val="28"/>
          <w:szCs w:val="28"/>
        </w:rPr>
        <w:t>рисунков</w:t>
      </w:r>
      <w:r w:rsidRPr="00F51929">
        <w:rPr>
          <w:color w:val="333333"/>
          <w:sz w:val="28"/>
          <w:szCs w:val="28"/>
        </w:rPr>
        <w:t>); выявляют в ходе исследования произведений живописи связи, отношения.</w:t>
      </w:r>
    </w:p>
    <w:p w:rsidR="004A3A02" w:rsidRPr="00F51929" w:rsidRDefault="004A3A02" w:rsidP="00A803A6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УУД коммуникативные:</w:t>
      </w:r>
      <w:r w:rsidRPr="00F51929">
        <w:rPr>
          <w:color w:val="333333"/>
          <w:sz w:val="28"/>
          <w:szCs w:val="28"/>
        </w:rPr>
        <w:t> приобретают опыт работы в группе; практическое усвоение морально-этических принципов общения и сотрудничества; действуют с учётом позиции другого, умеют согласовывать свои действия; вступают в диалог с учителем, соблюдают правила речевого поведения.</w:t>
      </w:r>
    </w:p>
    <w:p w:rsidR="004A3A02" w:rsidRPr="00F51929" w:rsidRDefault="004A3A02" w:rsidP="00A803A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b/>
          <w:bCs/>
          <w:color w:val="333333"/>
          <w:sz w:val="28"/>
          <w:szCs w:val="28"/>
        </w:rPr>
        <w:t>Оборудование:</w:t>
      </w:r>
    </w:p>
    <w:p w:rsidR="004A3A02" w:rsidRPr="00F51929" w:rsidRDefault="004A3A02" w:rsidP="00A803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color w:val="333333"/>
          <w:sz w:val="28"/>
          <w:szCs w:val="28"/>
        </w:rPr>
        <w:t>мультимедийный проектор;</w:t>
      </w:r>
    </w:p>
    <w:p w:rsidR="004A3A02" w:rsidRPr="00F51929" w:rsidRDefault="004A3A02" w:rsidP="00A803A6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51929">
        <w:rPr>
          <w:color w:val="333333"/>
          <w:sz w:val="28"/>
          <w:szCs w:val="28"/>
        </w:rPr>
        <w:lastRenderedPageBreak/>
        <w:t>мультимедийная презентация к уроку.</w:t>
      </w:r>
      <w:bookmarkStart w:id="0" w:name="_GoBack"/>
      <w:bookmarkEnd w:id="0"/>
    </w:p>
    <w:p w:rsidR="004A3A02" w:rsidRPr="00A803A6" w:rsidRDefault="00A803A6" w:rsidP="00A803A6">
      <w:pPr>
        <w:pStyle w:val="a6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3A02" w:rsidRPr="00A8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2331"/>
        <w:gridCol w:w="1934"/>
        <w:gridCol w:w="3232"/>
      </w:tblGrid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929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местоположения каждого ученика. Мотивирует учащихся на начало урока, высказывает добрые пожелания детям.</w:t>
            </w:r>
            <w:r w:rsidR="00F51929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3A02" w:rsidRPr="00225721" w:rsidRDefault="00F51929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F51929" w:rsidRPr="00F51929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Перед началом урока мы обязательно передадим друзьям хорошее настроение. Посмотрите, пожалуйста, друг на друга.  1 ряд, поприветствуйте своих товарищей напротив помахав им рукой.</w:t>
            </w:r>
          </w:p>
          <w:p w:rsidR="00F51929" w:rsidRPr="00F51929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 теперь ряд </w:t>
            </w:r>
            <w:proofErr w:type="gramStart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 я</w:t>
            </w:r>
            <w:proofErr w:type="gramEnd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попрошу помахать в ответ рукой. Улыбнулись. Начинаем наш урок.</w:t>
            </w:r>
          </w:p>
          <w:p w:rsidR="00F51929" w:rsidRPr="00225721" w:rsidRDefault="00F51929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 свои места, выполняют самооценку готовности к уроку, приветствуют присутствующих, эмоционально настраиваются на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планирование учебного сотрудничества с учителем и одноклассниками.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Регулятивные: правильность выбора учебных принадлежностей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2.Мотивация и </w:t>
            </w:r>
            <w:proofErr w:type="spellStart"/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</w:t>
            </w:r>
            <w:proofErr w:type="spellEnd"/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</w:t>
            </w:r>
            <w:proofErr w:type="spellEnd"/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Сосредоточение учащихся на предстоящей теме урока (2 мин)</w:t>
            </w:r>
            <w:r w:rsidRPr="0022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ab/>
            </w:r>
            <w:r w:rsidRPr="0022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ab/>
            </w:r>
          </w:p>
          <w:p w:rsidR="00F51929" w:rsidRPr="00F51929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Ребята, я прошу вас рассмотреть картины на слайдах презентации. Чем они отличаются от картин, изученных нами на уроках изучения </w:t>
            </w:r>
            <w:proofErr w:type="spellStart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бароккко</w:t>
            </w:r>
            <w:proofErr w:type="spellEnd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классицизма?</w:t>
            </w:r>
          </w:p>
          <w:p w:rsidR="00F51929" w:rsidRPr="00F51929" w:rsidRDefault="00F51929" w:rsidP="00A803A6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АМО </w:t>
            </w:r>
            <w:r w:rsidRPr="00F51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«Пусть сакура расцветет» (3 минуты)</w:t>
            </w:r>
          </w:p>
          <w:p w:rsidR="00F51929" w:rsidRPr="00F51929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Учащимся предлагается работа в парах: сформулировать и написать на бумаге в форме листочка цель урока, исходя из темы.</w:t>
            </w:r>
          </w:p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Вступают в диалог с учителем. Формулируют тему урока.</w:t>
            </w:r>
          </w:p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51929" w:rsidRPr="00225721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51929" w:rsidRPr="00F51929" w:rsidRDefault="00F51929" w:rsidP="00A803A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После </w:t>
            </w:r>
            <w:r w:rsidRPr="0022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работы в парах</w:t>
            </w:r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учащиеся вставляют </w:t>
            </w:r>
            <w:proofErr w:type="gramStart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листочки  в</w:t>
            </w:r>
            <w:proofErr w:type="gramEnd"/>
            <w:r w:rsidRPr="00F5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кармашки  плаката куста сакуры на доске. Окончание работы – озвучивание каждой парой своей цели (если цели одинаковые – то их не повторяют).</w:t>
            </w:r>
          </w:p>
          <w:p w:rsidR="00F51929" w:rsidRPr="00225721" w:rsidRDefault="00F51929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планирование учебного сотрудничества с учителем и одноклассниками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Познавательные: умение структурировать знания, умение осознанно строить речевое высказывание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«Открытие» обучающимися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929" w:rsidRPr="00F51929" w:rsidRDefault="00F51929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столах у учащихся опорный конспект для осмысленного чтения с постановкой знаков: известно, новое, хочу узнать. Затем учащиеся смотрят материалы ЭСУН по теме </w:t>
            </w:r>
            <w:r w:rsidRPr="00F5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 и дополняют таблицы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ведется в парах.</w:t>
            </w:r>
          </w:p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Воспринимают  новый материал и основные вопросы, подлежащие усвоению.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умение наблюдать, анализировать, осуществлять сравнение. Личностные: формирование художественного вкуса как способности чувствовать и воспринимать во всем разнообразии.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Первичное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721" w:rsidRPr="00225721" w:rsidRDefault="00225721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слайдах презентации демонстрируются картины художников-романтиков, среди которых есть картины других направлений. </w:t>
            </w:r>
          </w:p>
          <w:p w:rsidR="00225721" w:rsidRPr="00225721" w:rsidRDefault="00225721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выбрать картины только художников-романтиков. Докажите свой ответ.</w:t>
            </w:r>
          </w:p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225721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разбиваются на пары и 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сотрудничают с учителем и одноклассникам</w:t>
            </w:r>
            <w:r w:rsidR="00225721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строят речевое высказывание.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см. осваивают новую тему; находят информацию, необходим</w:t>
            </w:r>
            <w:r w:rsidR="00225721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для решения учебной задачи; 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в устной форме сообщить об изображении человека в искусстве разных эпох.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="00225721"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в </w:t>
            </w:r>
            <w:r w:rsidR="00225721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обмениваются мнениями.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осваивают новые правила, осознают многообразие взглядов; понимают значение знаний для человека.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225721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25721">
              <w:rPr>
                <w:rFonts w:ascii="Times New Roman" w:hAnsi="Times New Roman" w:cs="Times New Roman"/>
                <w:b/>
                <w:sz w:val="28"/>
                <w:szCs w:val="28"/>
              </w:rPr>
              <w:t>«Эмоциональная зарядка»</w:t>
            </w:r>
            <w:r w:rsidRPr="0022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721" w:rsidRPr="00225721" w:rsidRDefault="00225721" w:rsidP="00A803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25721">
              <w:rPr>
                <w:sz w:val="28"/>
                <w:szCs w:val="28"/>
              </w:rPr>
              <w:t>Учитель просит обучающихся по его команде изобразить одно из состояний – воздух, землю, огонь и воду.</w:t>
            </w:r>
            <w:r w:rsidRPr="00225721">
              <w:rPr>
                <w:sz w:val="28"/>
                <w:szCs w:val="28"/>
              </w:rPr>
              <w:br/>
            </w:r>
            <w:r w:rsidRPr="00225721">
              <w:rPr>
                <w:sz w:val="28"/>
                <w:szCs w:val="28"/>
              </w:rPr>
              <w:br/>
              <w:t xml:space="preserve">Воздух. Ученики начинает дышать глубже, чем обычно. Они встают и делают глубокий вдох, а затем выдох. </w:t>
            </w:r>
            <w:r w:rsidRPr="00225721">
              <w:rPr>
                <w:sz w:val="28"/>
                <w:szCs w:val="28"/>
              </w:rPr>
              <w:br/>
            </w:r>
            <w:r w:rsidRPr="00225721">
              <w:rPr>
                <w:sz w:val="28"/>
                <w:szCs w:val="28"/>
              </w:rPr>
              <w:br/>
              <w:t xml:space="preserve">Земля. Теперь ученики должны </w:t>
            </w:r>
            <w:r w:rsidRPr="00225721">
              <w:rPr>
                <w:sz w:val="28"/>
                <w:szCs w:val="28"/>
              </w:rPr>
              <w:lastRenderedPageBreak/>
              <w:t xml:space="preserve">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</w:t>
            </w:r>
            <w:r w:rsidRPr="00225721">
              <w:rPr>
                <w:sz w:val="28"/>
                <w:szCs w:val="28"/>
              </w:rPr>
              <w:br/>
      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      </w:r>
            <w:r w:rsidRPr="00225721">
              <w:rPr>
                <w:sz w:val="28"/>
                <w:szCs w:val="28"/>
              </w:rPr>
              <w:br/>
            </w:r>
            <w:r w:rsidRPr="00225721">
              <w:rPr>
                <w:sz w:val="28"/>
                <w:szCs w:val="28"/>
              </w:rPr>
              <w:br/>
              <w:t xml:space="preserve">Вода. 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</w:t>
            </w:r>
            <w:r w:rsidRPr="00225721">
              <w:rPr>
                <w:sz w:val="28"/>
                <w:szCs w:val="28"/>
              </w:rPr>
              <w:lastRenderedPageBreak/>
              <w:t>движения в «воде», следя за тем, чтобы двигались суставы – кисти рук, локти, плечи, бедра, колени.</w:t>
            </w:r>
          </w:p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225721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физические упражнения по команде учителя, снимают психологическое и эмоциональное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="00225721"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выражают и контролируют свои эмоции.</w:t>
            </w:r>
          </w:p>
        </w:tc>
      </w:tr>
      <w:tr w:rsidR="004A3A02" w:rsidRPr="00225721" w:rsidTr="004A3A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Итоги урока.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организует рефлексию.</w:t>
            </w:r>
          </w:p>
          <w:p w:rsidR="004A3A02" w:rsidRPr="00225721" w:rsidRDefault="004A3A02" w:rsidP="00A803A6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фразу:</w:t>
            </w:r>
          </w:p>
          <w:p w:rsidR="004A3A02" w:rsidRPr="00225721" w:rsidRDefault="004A3A02" w:rsidP="00A803A6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я выступил (а) в роли…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Я на уроке научил</w:t>
            </w:r>
            <w:r w:rsidR="00A8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(</w:t>
            </w:r>
            <w:proofErr w:type="spellStart"/>
            <w:r w:rsidR="00A8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</w:t>
            </w:r>
            <w:proofErr w:type="spellEnd"/>
            <w:r w:rsidR="00A8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)…</w:t>
            </w:r>
            <w:r w:rsidR="00A8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 меня получилось…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Мне понравилось …</w:t>
            </w:r>
          </w:p>
          <w:p w:rsidR="004A3A02" w:rsidRPr="00225721" w:rsidRDefault="004A3A02" w:rsidP="00A803A6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слово учителя.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5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задание: 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Подобрать иллюстрации  изображение портретов </w:t>
            </w:r>
            <w:r w:rsidR="00225721"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пейзажей в стиле романтизм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осознают свою учебную деятельность, осуществляют самооценку результатов своей деятельности и всего класса. Делают вывод.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Выходят к доске с готовыми работами.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A02" w:rsidRPr="00225721" w:rsidRDefault="004A3A02" w:rsidP="00A803A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умение с достаточной полнотой и точностью выражать свои мысли                         Познавательные: рефлексия</w:t>
            </w:r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Личностные: </w:t>
            </w:r>
            <w:proofErr w:type="spellStart"/>
            <w:r w:rsidRPr="00225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</w:tc>
      </w:tr>
    </w:tbl>
    <w:p w:rsidR="00725586" w:rsidRPr="00225721" w:rsidRDefault="00725586" w:rsidP="00A803A6">
      <w:pPr>
        <w:shd w:val="clear" w:color="auto" w:fill="FFFFFF"/>
        <w:spacing w:after="135" w:line="276" w:lineRule="auto"/>
        <w:rPr>
          <w:rFonts w:ascii="Times New Roman" w:hAnsi="Times New Roman" w:cs="Times New Roman"/>
          <w:sz w:val="28"/>
          <w:szCs w:val="28"/>
        </w:rPr>
      </w:pPr>
    </w:p>
    <w:sectPr w:rsidR="00725586" w:rsidRPr="0022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4F"/>
    <w:multiLevelType w:val="hybridMultilevel"/>
    <w:tmpl w:val="554E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DE8"/>
    <w:multiLevelType w:val="hybridMultilevel"/>
    <w:tmpl w:val="658A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0FD9"/>
    <w:multiLevelType w:val="multilevel"/>
    <w:tmpl w:val="5E8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3604C"/>
    <w:multiLevelType w:val="hybridMultilevel"/>
    <w:tmpl w:val="EE5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02"/>
    <w:rsid w:val="00225721"/>
    <w:rsid w:val="004A3A02"/>
    <w:rsid w:val="00725586"/>
    <w:rsid w:val="00A803A6"/>
    <w:rsid w:val="00C66025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4BAA"/>
  <w15:chartTrackingRefBased/>
  <w15:docId w15:val="{E1EE3FC2-17B0-4609-8C25-56FE1CA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A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A02"/>
    <w:rPr>
      <w:b/>
      <w:bCs/>
    </w:rPr>
  </w:style>
  <w:style w:type="character" w:styleId="a5">
    <w:name w:val="Emphasis"/>
    <w:basedOn w:val="a0"/>
    <w:uiPriority w:val="20"/>
    <w:qFormat/>
    <w:rsid w:val="004A3A02"/>
    <w:rPr>
      <w:i/>
      <w:iCs/>
    </w:rPr>
  </w:style>
  <w:style w:type="paragraph" w:styleId="a6">
    <w:name w:val="List Paragraph"/>
    <w:basedOn w:val="a"/>
    <w:uiPriority w:val="34"/>
    <w:qFormat/>
    <w:rsid w:val="004A3A02"/>
    <w:pPr>
      <w:ind w:left="720"/>
      <w:contextualSpacing/>
    </w:pPr>
  </w:style>
  <w:style w:type="character" w:customStyle="1" w:styleId="apple-style-span">
    <w:name w:val="apple-style-span"/>
    <w:basedOn w:val="a0"/>
    <w:rsid w:val="00C66025"/>
  </w:style>
  <w:style w:type="character" w:styleId="a7">
    <w:name w:val="Hyperlink"/>
    <w:basedOn w:val="a0"/>
    <w:uiPriority w:val="99"/>
    <w:unhideWhenUsed/>
    <w:rsid w:val="00F51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2018-01-05T16:47:00Z</dcterms:created>
  <dcterms:modified xsi:type="dcterms:W3CDTF">2018-01-05T16:47:00Z</dcterms:modified>
</cp:coreProperties>
</file>